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0C" w:rsidRPr="00AA28D0" w:rsidRDefault="00CA6293" w:rsidP="007F0D0C">
      <w:pPr>
        <w:pStyle w:val="NoSpacing"/>
        <w:jc w:val="both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REPUBLIKA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7F0D0C" w:rsidRPr="00AA28D0" w:rsidRDefault="00CA6293" w:rsidP="007F0D0C">
      <w:pPr>
        <w:pStyle w:val="NoSpacing"/>
        <w:jc w:val="both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7F0D0C" w:rsidRPr="00AA28D0" w:rsidRDefault="00CA6293" w:rsidP="007F0D0C">
      <w:pPr>
        <w:pStyle w:val="NoSpacing"/>
        <w:jc w:val="both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7F0D0C" w:rsidRPr="00AA28D0" w:rsidRDefault="00CA6293" w:rsidP="007F0D0C">
      <w:pPr>
        <w:pStyle w:val="NoSpacing"/>
        <w:jc w:val="both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upravu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7F0D0C" w:rsidRPr="00AA28D0" w:rsidRDefault="007F0D0C" w:rsidP="007F0D0C">
      <w:pPr>
        <w:pStyle w:val="NoSpacing"/>
        <w:jc w:val="both"/>
        <w:rPr>
          <w:rStyle w:val="FontStyle11"/>
          <w:sz w:val="24"/>
          <w:szCs w:val="24"/>
          <w:lang w:val="sr-Latn-CS" w:eastAsia="sr-Cyrl-CS"/>
        </w:rPr>
      </w:pPr>
      <w:r w:rsidRPr="00AA28D0">
        <w:rPr>
          <w:rStyle w:val="FontStyle11"/>
          <w:sz w:val="24"/>
          <w:szCs w:val="24"/>
          <w:lang w:val="sr-Latn-CS" w:eastAsia="sr-Cyrl-CS"/>
        </w:rPr>
        <w:t>07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A6293">
        <w:rPr>
          <w:rStyle w:val="FontStyle11"/>
          <w:sz w:val="24"/>
          <w:szCs w:val="24"/>
          <w:lang w:val="sr-Cyrl-CS" w:eastAsia="sr-Cyrl-CS"/>
        </w:rPr>
        <w:t>Broj</w:t>
      </w:r>
      <w:r w:rsidRPr="00AA28D0">
        <w:rPr>
          <w:rStyle w:val="FontStyle11"/>
          <w:sz w:val="24"/>
          <w:szCs w:val="24"/>
          <w:lang w:val="sr-Cyrl-CS" w:eastAsia="sr-Cyrl-CS"/>
        </w:rPr>
        <w:t>:</w:t>
      </w:r>
      <w:r w:rsidRPr="00AA28D0">
        <w:rPr>
          <w:rStyle w:val="FontStyle11"/>
          <w:sz w:val="24"/>
          <w:szCs w:val="24"/>
          <w:lang w:val="sr-Latn-CS" w:eastAsia="sr-Cyrl-CS"/>
        </w:rPr>
        <w:t xml:space="preserve"> 02-4</w:t>
      </w:r>
      <w:r w:rsidR="00BD61C4">
        <w:rPr>
          <w:rStyle w:val="FontStyle11"/>
          <w:sz w:val="24"/>
          <w:szCs w:val="24"/>
          <w:lang w:val="sr-Latn-CS" w:eastAsia="sr-Cyrl-CS"/>
        </w:rPr>
        <w:t>5</w:t>
      </w:r>
      <w:r w:rsidR="009B707F">
        <w:rPr>
          <w:rStyle w:val="FontStyle11"/>
          <w:sz w:val="24"/>
          <w:szCs w:val="24"/>
          <w:lang w:val="sr-Cyrl-RS" w:eastAsia="sr-Cyrl-CS"/>
        </w:rPr>
        <w:t>1</w:t>
      </w:r>
      <w:r w:rsidRPr="00AA28D0">
        <w:rPr>
          <w:rStyle w:val="FontStyle11"/>
          <w:sz w:val="24"/>
          <w:szCs w:val="24"/>
          <w:lang w:val="sr-Latn-CS" w:eastAsia="sr-Cyrl-CS"/>
        </w:rPr>
        <w:t>/</w:t>
      </w:r>
      <w:r w:rsidR="00BD61C4">
        <w:rPr>
          <w:rStyle w:val="FontStyle11"/>
          <w:sz w:val="24"/>
          <w:szCs w:val="24"/>
          <w:lang w:val="sr-Latn-CS" w:eastAsia="sr-Cyrl-CS"/>
        </w:rPr>
        <w:t>2</w:t>
      </w:r>
      <w:r w:rsidR="009B707F">
        <w:rPr>
          <w:rStyle w:val="FontStyle11"/>
          <w:sz w:val="24"/>
          <w:szCs w:val="24"/>
          <w:lang w:val="sr-Cyrl-RS" w:eastAsia="sr-Cyrl-CS"/>
        </w:rPr>
        <w:t>1</w:t>
      </w:r>
      <w:r w:rsidRPr="00AA28D0">
        <w:rPr>
          <w:rStyle w:val="FontStyle11"/>
          <w:sz w:val="24"/>
          <w:szCs w:val="24"/>
          <w:lang w:val="sr-Latn-CS" w:eastAsia="sr-Cyrl-CS"/>
        </w:rPr>
        <w:t xml:space="preserve"> </w:t>
      </w:r>
    </w:p>
    <w:p w:rsidR="005834F1" w:rsidRPr="00AA28D0" w:rsidRDefault="009B707F" w:rsidP="007F0D0C">
      <w:pPr>
        <w:pStyle w:val="NoSpacing"/>
        <w:jc w:val="both"/>
        <w:rPr>
          <w:rStyle w:val="FontStyle11"/>
          <w:sz w:val="24"/>
          <w:szCs w:val="24"/>
          <w:lang w:val="sr-Cyrl-RS" w:eastAsia="sr-Cyrl-CS"/>
        </w:rPr>
      </w:pPr>
      <w:r>
        <w:rPr>
          <w:rStyle w:val="FontStyle11"/>
          <w:sz w:val="24"/>
          <w:szCs w:val="24"/>
          <w:lang w:val="sr-Cyrl-RS" w:eastAsia="sr-Cyrl-CS"/>
        </w:rPr>
        <w:t>23</w:t>
      </w:r>
      <w:r w:rsidR="007F0D0C" w:rsidRPr="00AA28D0">
        <w:rPr>
          <w:rStyle w:val="FontStyle11"/>
          <w:sz w:val="24"/>
          <w:szCs w:val="24"/>
          <w:lang w:val="sr-Latn-CS" w:eastAsia="sr-Cyrl-CS"/>
        </w:rPr>
        <w:t>.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A6293">
        <w:rPr>
          <w:rStyle w:val="FontStyle11"/>
          <w:sz w:val="24"/>
          <w:szCs w:val="24"/>
          <w:lang w:val="sr-Cyrl-CS" w:eastAsia="sr-Cyrl-CS"/>
        </w:rPr>
        <w:t>decembar</w:t>
      </w:r>
      <w:r w:rsidR="007F0D0C" w:rsidRPr="00AA28D0">
        <w:rPr>
          <w:rStyle w:val="FontStyle11"/>
          <w:sz w:val="24"/>
          <w:szCs w:val="24"/>
          <w:lang w:val="sr-Latn-CS" w:eastAsia="sr-Cyrl-CS"/>
        </w:rPr>
        <w:t xml:space="preserve"> 20</w:t>
      </w:r>
      <w:r w:rsidR="000677AA">
        <w:rPr>
          <w:rStyle w:val="FontStyle11"/>
          <w:sz w:val="24"/>
          <w:szCs w:val="24"/>
          <w:lang w:val="sr-Cyrl-RS" w:eastAsia="sr-Cyrl-CS"/>
        </w:rPr>
        <w:t>2</w:t>
      </w:r>
      <w:r>
        <w:rPr>
          <w:rStyle w:val="FontStyle11"/>
          <w:sz w:val="24"/>
          <w:szCs w:val="24"/>
          <w:lang w:val="sr-Cyrl-RS" w:eastAsia="sr-Cyrl-CS"/>
        </w:rPr>
        <w:t>1</w:t>
      </w:r>
      <w:r w:rsidR="007F0D0C" w:rsidRPr="00AA28D0">
        <w:rPr>
          <w:rStyle w:val="FontStyle11"/>
          <w:sz w:val="24"/>
          <w:szCs w:val="24"/>
          <w:lang w:val="sr-Latn-CS" w:eastAsia="sr-Cyrl-CS"/>
        </w:rPr>
        <w:t xml:space="preserve">. </w:t>
      </w:r>
      <w:r w:rsidR="00CA6293">
        <w:rPr>
          <w:rStyle w:val="FontStyle11"/>
          <w:sz w:val="24"/>
          <w:szCs w:val="24"/>
          <w:lang w:val="sr-Cyrl-RS" w:eastAsia="sr-Cyrl-CS"/>
        </w:rPr>
        <w:t>godine</w:t>
      </w:r>
    </w:p>
    <w:p w:rsidR="007F0D0C" w:rsidRPr="00AA28D0" w:rsidRDefault="00CA6293" w:rsidP="007F0D0C">
      <w:pPr>
        <w:pStyle w:val="NoSpacing"/>
        <w:jc w:val="both"/>
        <w:rPr>
          <w:rStyle w:val="FontStyle11"/>
          <w:sz w:val="24"/>
          <w:szCs w:val="24"/>
          <w:lang w:val="sr-Cyrl-RS" w:eastAsia="sr-Cyrl-CS"/>
        </w:rPr>
      </w:pPr>
      <w:r>
        <w:rPr>
          <w:rStyle w:val="FontStyle11"/>
          <w:sz w:val="24"/>
          <w:szCs w:val="24"/>
          <w:lang w:val="sr-Cyrl-RS" w:eastAsia="sr-Cyrl-CS"/>
        </w:rPr>
        <w:t>B</w:t>
      </w:r>
      <w:r w:rsidR="007F0D0C" w:rsidRPr="00AA28D0">
        <w:rPr>
          <w:rStyle w:val="FontStyle11"/>
          <w:sz w:val="24"/>
          <w:szCs w:val="24"/>
          <w:lang w:val="sr-Cyrl-RS" w:eastAsia="sr-Cyrl-CS"/>
        </w:rPr>
        <w:t xml:space="preserve"> </w:t>
      </w:r>
      <w:r>
        <w:rPr>
          <w:rStyle w:val="FontStyle11"/>
          <w:sz w:val="24"/>
          <w:szCs w:val="24"/>
          <w:lang w:val="sr-Cyrl-RS" w:eastAsia="sr-Cyrl-CS"/>
        </w:rPr>
        <w:t>e</w:t>
      </w:r>
      <w:r w:rsidR="007F0D0C" w:rsidRPr="00AA28D0">
        <w:rPr>
          <w:rStyle w:val="FontStyle11"/>
          <w:sz w:val="24"/>
          <w:szCs w:val="24"/>
          <w:lang w:val="sr-Cyrl-RS" w:eastAsia="sr-Cyrl-CS"/>
        </w:rPr>
        <w:t xml:space="preserve"> </w:t>
      </w:r>
      <w:r>
        <w:rPr>
          <w:rStyle w:val="FontStyle11"/>
          <w:sz w:val="24"/>
          <w:szCs w:val="24"/>
          <w:lang w:val="sr-Cyrl-RS" w:eastAsia="sr-Cyrl-CS"/>
        </w:rPr>
        <w:t>o</w:t>
      </w:r>
      <w:r w:rsidR="007F0D0C" w:rsidRPr="00AA28D0">
        <w:rPr>
          <w:rStyle w:val="FontStyle11"/>
          <w:sz w:val="24"/>
          <w:szCs w:val="24"/>
          <w:lang w:val="sr-Cyrl-RS" w:eastAsia="sr-Cyrl-CS"/>
        </w:rPr>
        <w:t xml:space="preserve"> </w:t>
      </w:r>
      <w:r>
        <w:rPr>
          <w:rStyle w:val="FontStyle11"/>
          <w:sz w:val="24"/>
          <w:szCs w:val="24"/>
          <w:lang w:val="sr-Cyrl-RS" w:eastAsia="sr-Cyrl-CS"/>
        </w:rPr>
        <w:t>g</w:t>
      </w:r>
      <w:r w:rsidR="007F0D0C" w:rsidRPr="00AA28D0">
        <w:rPr>
          <w:rStyle w:val="FontStyle11"/>
          <w:sz w:val="24"/>
          <w:szCs w:val="24"/>
          <w:lang w:val="sr-Cyrl-RS" w:eastAsia="sr-Cyrl-CS"/>
        </w:rPr>
        <w:t xml:space="preserve"> </w:t>
      </w:r>
      <w:r>
        <w:rPr>
          <w:rStyle w:val="FontStyle11"/>
          <w:sz w:val="24"/>
          <w:szCs w:val="24"/>
          <w:lang w:val="sr-Cyrl-RS" w:eastAsia="sr-Cyrl-CS"/>
        </w:rPr>
        <w:t>r</w:t>
      </w:r>
      <w:r w:rsidR="007F0D0C" w:rsidRPr="00AA28D0">
        <w:rPr>
          <w:rStyle w:val="FontStyle11"/>
          <w:sz w:val="24"/>
          <w:szCs w:val="24"/>
          <w:lang w:val="sr-Cyrl-RS" w:eastAsia="sr-Cyrl-CS"/>
        </w:rPr>
        <w:t xml:space="preserve"> </w:t>
      </w:r>
      <w:r>
        <w:rPr>
          <w:rStyle w:val="FontStyle11"/>
          <w:sz w:val="24"/>
          <w:szCs w:val="24"/>
          <w:lang w:val="sr-Cyrl-RS" w:eastAsia="sr-Cyrl-CS"/>
        </w:rPr>
        <w:t>a</w:t>
      </w:r>
      <w:r w:rsidR="007F0D0C" w:rsidRPr="00AA28D0">
        <w:rPr>
          <w:rStyle w:val="FontStyle11"/>
          <w:sz w:val="24"/>
          <w:szCs w:val="24"/>
          <w:lang w:val="sr-Cyrl-RS" w:eastAsia="sr-Cyrl-CS"/>
        </w:rPr>
        <w:t xml:space="preserve"> </w:t>
      </w:r>
      <w:r>
        <w:rPr>
          <w:rStyle w:val="FontStyle11"/>
          <w:sz w:val="24"/>
          <w:szCs w:val="24"/>
          <w:lang w:val="sr-Cyrl-RS" w:eastAsia="sr-Cyrl-CS"/>
        </w:rPr>
        <w:t>d</w:t>
      </w:r>
    </w:p>
    <w:p w:rsidR="007F0D0C" w:rsidRDefault="007F0D0C" w:rsidP="007F0D0C">
      <w:pPr>
        <w:pStyle w:val="NoSpacing"/>
        <w:jc w:val="both"/>
        <w:rPr>
          <w:rStyle w:val="FontStyle11"/>
          <w:sz w:val="24"/>
          <w:szCs w:val="24"/>
          <w:lang w:eastAsia="sr-Cyrl-CS"/>
        </w:rPr>
      </w:pPr>
    </w:p>
    <w:p w:rsidR="00AA28D0" w:rsidRDefault="00AA28D0" w:rsidP="007F0D0C">
      <w:pPr>
        <w:pStyle w:val="NoSpacing"/>
        <w:jc w:val="both"/>
        <w:rPr>
          <w:rStyle w:val="FontStyle11"/>
          <w:sz w:val="24"/>
          <w:szCs w:val="24"/>
          <w:lang w:eastAsia="sr-Cyrl-CS"/>
        </w:rPr>
      </w:pPr>
    </w:p>
    <w:p w:rsidR="00AA28D0" w:rsidRPr="00AA28D0" w:rsidRDefault="00AA28D0" w:rsidP="007F0D0C">
      <w:pPr>
        <w:pStyle w:val="NoSpacing"/>
        <w:jc w:val="both"/>
        <w:rPr>
          <w:rStyle w:val="FontStyle11"/>
          <w:sz w:val="24"/>
          <w:szCs w:val="24"/>
          <w:lang w:eastAsia="sr-Cyrl-CS"/>
        </w:rPr>
      </w:pPr>
    </w:p>
    <w:p w:rsidR="007F0D0C" w:rsidRPr="00AA28D0" w:rsidRDefault="00CA6293" w:rsidP="007F0D0C">
      <w:pPr>
        <w:pStyle w:val="NoSpacing"/>
        <w:jc w:val="center"/>
        <w:rPr>
          <w:rStyle w:val="FontStyle11"/>
          <w:sz w:val="24"/>
          <w:szCs w:val="24"/>
          <w:lang w:val="sr-Cyrl-RS" w:eastAsia="sr-Cyrl-CS"/>
        </w:rPr>
      </w:pPr>
      <w:r>
        <w:rPr>
          <w:rStyle w:val="FontStyle11"/>
          <w:sz w:val="24"/>
          <w:szCs w:val="24"/>
          <w:lang w:val="sr-Cyrl-RS" w:eastAsia="sr-Cyrl-CS"/>
        </w:rPr>
        <w:t>NARODNA</w:t>
      </w:r>
      <w:r w:rsidR="007F0D0C" w:rsidRPr="00AA28D0">
        <w:rPr>
          <w:rStyle w:val="FontStyle11"/>
          <w:sz w:val="24"/>
          <w:szCs w:val="24"/>
          <w:lang w:val="sr-Cyrl-RS" w:eastAsia="sr-Cyrl-CS"/>
        </w:rPr>
        <w:t xml:space="preserve"> </w:t>
      </w:r>
      <w:r>
        <w:rPr>
          <w:rStyle w:val="FontStyle11"/>
          <w:sz w:val="24"/>
          <w:szCs w:val="24"/>
          <w:lang w:val="sr-Cyrl-RS" w:eastAsia="sr-Cyrl-CS"/>
        </w:rPr>
        <w:t>SKUPŠTINA</w:t>
      </w:r>
    </w:p>
    <w:p w:rsidR="007F0D0C" w:rsidRPr="00AA28D0" w:rsidRDefault="007F0D0C" w:rsidP="007F0D0C">
      <w:pPr>
        <w:pStyle w:val="NoSpacing"/>
        <w:jc w:val="center"/>
        <w:rPr>
          <w:rStyle w:val="FontStyle11"/>
          <w:sz w:val="24"/>
          <w:szCs w:val="24"/>
          <w:lang w:val="sr-Cyrl-RS" w:eastAsia="sr-Cyrl-CS"/>
        </w:rPr>
      </w:pPr>
    </w:p>
    <w:p w:rsidR="007F0D0C" w:rsidRDefault="007F0D0C" w:rsidP="007F0D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A28D0" w:rsidRPr="00AA28D0" w:rsidRDefault="00AA28D0" w:rsidP="007F0D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F0D0C" w:rsidRPr="00AA28D0" w:rsidRDefault="007F0D0C" w:rsidP="007F0D0C">
      <w:pPr>
        <w:pStyle w:val="NoSpacing"/>
        <w:jc w:val="both"/>
        <w:rPr>
          <w:rStyle w:val="FontStyle11"/>
          <w:sz w:val="24"/>
          <w:szCs w:val="24"/>
          <w:lang w:val="sr-Cyrl-CS" w:eastAsia="sr-Cyrl-CS"/>
        </w:rPr>
      </w:pPr>
      <w:r w:rsidRPr="00AA28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A6293">
        <w:rPr>
          <w:rStyle w:val="FontStyle11"/>
          <w:sz w:val="24"/>
          <w:szCs w:val="24"/>
          <w:lang w:val="sr-Cyrl-CS" w:eastAsia="sr-Cyrl-CS"/>
        </w:rPr>
        <w:t>Odbor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A6293">
        <w:rPr>
          <w:rStyle w:val="FontStyle11"/>
          <w:sz w:val="24"/>
          <w:szCs w:val="24"/>
          <w:lang w:val="sr-Cyrl-CS" w:eastAsia="sr-Cyrl-CS"/>
        </w:rPr>
        <w:t>za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A6293">
        <w:rPr>
          <w:rStyle w:val="FontStyle11"/>
          <w:sz w:val="24"/>
          <w:szCs w:val="24"/>
          <w:lang w:val="sr-Cyrl-CS" w:eastAsia="sr-Cyrl-CS"/>
        </w:rPr>
        <w:t>pravosuđe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, </w:t>
      </w:r>
      <w:r w:rsidR="00CA6293">
        <w:rPr>
          <w:rStyle w:val="FontStyle11"/>
          <w:sz w:val="24"/>
          <w:szCs w:val="24"/>
          <w:lang w:val="sr-Cyrl-CS" w:eastAsia="sr-Cyrl-CS"/>
        </w:rPr>
        <w:t>državnu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A6293">
        <w:rPr>
          <w:rStyle w:val="FontStyle11"/>
          <w:sz w:val="24"/>
          <w:szCs w:val="24"/>
          <w:lang w:val="sr-Cyrl-CS" w:eastAsia="sr-Cyrl-CS"/>
        </w:rPr>
        <w:t>upravu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A6293">
        <w:rPr>
          <w:rStyle w:val="FontStyle11"/>
          <w:sz w:val="24"/>
          <w:szCs w:val="24"/>
          <w:lang w:val="sr-Cyrl-CS" w:eastAsia="sr-Cyrl-CS"/>
        </w:rPr>
        <w:t>i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A6293">
        <w:rPr>
          <w:rStyle w:val="FontStyle11"/>
          <w:sz w:val="24"/>
          <w:szCs w:val="24"/>
          <w:lang w:val="sr-Cyrl-CS" w:eastAsia="sr-Cyrl-CS"/>
        </w:rPr>
        <w:t>lokalnu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A6293">
        <w:rPr>
          <w:rStyle w:val="FontStyle11"/>
          <w:sz w:val="24"/>
          <w:szCs w:val="24"/>
          <w:lang w:val="sr-Cyrl-CS" w:eastAsia="sr-Cyrl-CS"/>
        </w:rPr>
        <w:t>samoupravu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, </w:t>
      </w:r>
      <w:r w:rsidR="00CA6293">
        <w:rPr>
          <w:rStyle w:val="FontStyle11"/>
          <w:sz w:val="24"/>
          <w:szCs w:val="24"/>
          <w:lang w:val="sr-Cyrl-CS" w:eastAsia="sr-Cyrl-CS"/>
        </w:rPr>
        <w:t>na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 w:rsidR="009B707F">
        <w:rPr>
          <w:rStyle w:val="FontStyle11"/>
          <w:sz w:val="24"/>
          <w:szCs w:val="24"/>
          <w:lang w:val="sr-Cyrl-CS" w:eastAsia="sr-Cyrl-CS"/>
        </w:rPr>
        <w:t xml:space="preserve">31. </w:t>
      </w:r>
      <w:r w:rsidR="00CA6293">
        <w:rPr>
          <w:rStyle w:val="FontStyle11"/>
          <w:sz w:val="24"/>
          <w:szCs w:val="24"/>
          <w:lang w:val="sr-Cyrl-CS" w:eastAsia="sr-Cyrl-CS"/>
        </w:rPr>
        <w:t>sednici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A6293">
        <w:rPr>
          <w:rStyle w:val="FontStyle11"/>
          <w:sz w:val="24"/>
          <w:szCs w:val="24"/>
          <w:lang w:val="sr-Cyrl-CS" w:eastAsia="sr-Cyrl-CS"/>
        </w:rPr>
        <w:t>održanoj</w:t>
      </w:r>
      <w:r w:rsidRPr="00AA28D0">
        <w:rPr>
          <w:rStyle w:val="FontStyle11"/>
          <w:sz w:val="24"/>
          <w:szCs w:val="24"/>
          <w:lang w:val="sr-Latn-CS" w:eastAsia="sr-Cyrl-CS"/>
        </w:rPr>
        <w:t xml:space="preserve"> </w:t>
      </w:r>
      <w:r w:rsidR="009B707F">
        <w:rPr>
          <w:rStyle w:val="FontStyle11"/>
          <w:sz w:val="24"/>
          <w:szCs w:val="24"/>
          <w:lang w:val="sr-Cyrl-RS" w:eastAsia="sr-Cyrl-CS"/>
        </w:rPr>
        <w:t>23</w:t>
      </w:r>
      <w:r w:rsidRPr="00AA28D0">
        <w:rPr>
          <w:rStyle w:val="FontStyle11"/>
          <w:sz w:val="24"/>
          <w:szCs w:val="24"/>
          <w:lang w:val="sr-Latn-CS" w:eastAsia="sr-Cyrl-CS"/>
        </w:rPr>
        <w:t>.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A6293">
        <w:rPr>
          <w:rStyle w:val="FontStyle11"/>
          <w:sz w:val="24"/>
          <w:szCs w:val="24"/>
          <w:lang w:val="sr-Cyrl-CS" w:eastAsia="sr-Cyrl-CS"/>
        </w:rPr>
        <w:t>decembra</w:t>
      </w:r>
      <w:r w:rsidRPr="00AA28D0">
        <w:rPr>
          <w:rStyle w:val="FontStyle11"/>
          <w:sz w:val="24"/>
          <w:szCs w:val="24"/>
          <w:lang w:val="sr-Latn-CS" w:eastAsia="sr-Cyrl-CS"/>
        </w:rPr>
        <w:t xml:space="preserve"> 20</w:t>
      </w:r>
      <w:r w:rsidR="000677AA">
        <w:rPr>
          <w:rStyle w:val="FontStyle11"/>
          <w:sz w:val="24"/>
          <w:szCs w:val="24"/>
          <w:lang w:val="sr-Cyrl-RS" w:eastAsia="sr-Cyrl-CS"/>
        </w:rPr>
        <w:t>2</w:t>
      </w:r>
      <w:r w:rsidR="009B707F">
        <w:rPr>
          <w:rStyle w:val="FontStyle11"/>
          <w:sz w:val="24"/>
          <w:szCs w:val="24"/>
          <w:lang w:val="sr-Cyrl-RS" w:eastAsia="sr-Cyrl-CS"/>
        </w:rPr>
        <w:t>1</w:t>
      </w:r>
      <w:r w:rsidRPr="00AA28D0">
        <w:rPr>
          <w:rStyle w:val="FontStyle11"/>
          <w:sz w:val="24"/>
          <w:szCs w:val="24"/>
          <w:lang w:val="sr-Latn-CS" w:eastAsia="sr-Cyrl-CS"/>
        </w:rPr>
        <w:t>.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A6293">
        <w:rPr>
          <w:rStyle w:val="FontStyle11"/>
          <w:sz w:val="24"/>
          <w:szCs w:val="24"/>
          <w:lang w:val="sr-Cyrl-CS" w:eastAsia="sr-Cyrl-CS"/>
        </w:rPr>
        <w:t>godine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, </w:t>
      </w:r>
      <w:r w:rsidR="00CA6293">
        <w:rPr>
          <w:rStyle w:val="FontStyle11"/>
          <w:sz w:val="24"/>
          <w:szCs w:val="24"/>
          <w:lang w:val="sr-Cyrl-CS" w:eastAsia="sr-Cyrl-CS"/>
        </w:rPr>
        <w:t>razmotrio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A6293">
        <w:rPr>
          <w:rStyle w:val="FontStyle11"/>
          <w:sz w:val="24"/>
          <w:szCs w:val="24"/>
          <w:lang w:val="sr-Cyrl-CS" w:eastAsia="sr-Cyrl-CS"/>
        </w:rPr>
        <w:t>je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A6293">
        <w:rPr>
          <w:rStyle w:val="FontStyle11"/>
          <w:sz w:val="24"/>
          <w:szCs w:val="24"/>
          <w:lang w:val="sr-Cyrl-CS" w:eastAsia="sr-Cyrl-CS"/>
        </w:rPr>
        <w:t>Redovan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A6293">
        <w:rPr>
          <w:rStyle w:val="FontStyle11"/>
          <w:sz w:val="24"/>
          <w:szCs w:val="24"/>
          <w:lang w:val="sr-Cyrl-CS" w:eastAsia="sr-Cyrl-CS"/>
        </w:rPr>
        <w:t>godišnji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A6293">
        <w:rPr>
          <w:rStyle w:val="FontStyle11"/>
          <w:sz w:val="24"/>
          <w:szCs w:val="24"/>
          <w:lang w:val="sr-Cyrl-CS" w:eastAsia="sr-Cyrl-CS"/>
        </w:rPr>
        <w:t>izveštaj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A6293">
        <w:rPr>
          <w:rStyle w:val="FontStyle11"/>
          <w:sz w:val="24"/>
          <w:szCs w:val="24"/>
          <w:lang w:val="sr-Cyrl-CS" w:eastAsia="sr-Cyrl-CS"/>
        </w:rPr>
        <w:t>Zaštitnika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A6293">
        <w:rPr>
          <w:rStyle w:val="FontStyle11"/>
          <w:sz w:val="24"/>
          <w:szCs w:val="24"/>
          <w:lang w:val="sr-Cyrl-CS" w:eastAsia="sr-Cyrl-CS"/>
        </w:rPr>
        <w:t>građana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A6293">
        <w:rPr>
          <w:rStyle w:val="FontStyle11"/>
          <w:sz w:val="24"/>
          <w:szCs w:val="24"/>
          <w:lang w:val="sr-Cyrl-CS" w:eastAsia="sr-Cyrl-CS"/>
        </w:rPr>
        <w:t>za</w:t>
      </w:r>
      <w:r w:rsidRPr="00AA28D0">
        <w:rPr>
          <w:rStyle w:val="FontStyle11"/>
          <w:sz w:val="24"/>
          <w:szCs w:val="24"/>
          <w:lang w:val="sr-Latn-CS" w:eastAsia="sr-Cyrl-CS"/>
        </w:rPr>
        <w:t xml:space="preserve"> 20</w:t>
      </w:r>
      <w:r w:rsidR="009B707F">
        <w:rPr>
          <w:rStyle w:val="FontStyle11"/>
          <w:sz w:val="24"/>
          <w:szCs w:val="24"/>
          <w:lang w:val="sr-Cyrl-RS" w:eastAsia="sr-Cyrl-CS"/>
        </w:rPr>
        <w:t>20</w:t>
      </w:r>
      <w:r w:rsidRPr="00AA28D0">
        <w:rPr>
          <w:rStyle w:val="FontStyle11"/>
          <w:sz w:val="24"/>
          <w:szCs w:val="24"/>
          <w:lang w:val="sr-Cyrl-RS" w:eastAsia="sr-Cyrl-CS"/>
        </w:rPr>
        <w:t>.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A6293">
        <w:rPr>
          <w:rStyle w:val="FontStyle11"/>
          <w:sz w:val="24"/>
          <w:szCs w:val="24"/>
          <w:lang w:val="sr-Cyrl-CS" w:eastAsia="sr-Cyrl-CS"/>
        </w:rPr>
        <w:t>godinu</w:t>
      </w:r>
      <w:r w:rsidR="002849C2">
        <w:rPr>
          <w:rStyle w:val="FontStyle11"/>
          <w:sz w:val="24"/>
          <w:szCs w:val="24"/>
          <w:lang w:eastAsia="sr-Cyrl-CS"/>
        </w:rPr>
        <w:t xml:space="preserve"> (</w:t>
      </w:r>
      <w:r w:rsidR="00CA6293">
        <w:rPr>
          <w:rStyle w:val="FontStyle11"/>
          <w:sz w:val="24"/>
          <w:szCs w:val="24"/>
          <w:lang w:eastAsia="sr-Cyrl-CS"/>
        </w:rPr>
        <w:t>broj</w:t>
      </w:r>
      <w:r w:rsidR="002849C2">
        <w:rPr>
          <w:rStyle w:val="FontStyle11"/>
          <w:sz w:val="24"/>
          <w:szCs w:val="24"/>
          <w:lang w:eastAsia="sr-Cyrl-CS"/>
        </w:rPr>
        <w:t xml:space="preserve">: </w:t>
      </w:r>
      <w:r w:rsidR="000677AA" w:rsidRPr="00AA28D0">
        <w:rPr>
          <w:rStyle w:val="FontStyle11"/>
          <w:sz w:val="24"/>
          <w:szCs w:val="24"/>
          <w:lang w:val="sr-Latn-CS" w:eastAsia="sr-Cyrl-CS"/>
        </w:rPr>
        <w:t>02-4</w:t>
      </w:r>
      <w:r w:rsidR="000677AA">
        <w:rPr>
          <w:rStyle w:val="FontStyle11"/>
          <w:sz w:val="24"/>
          <w:szCs w:val="24"/>
          <w:lang w:val="sr-Latn-CS" w:eastAsia="sr-Cyrl-CS"/>
        </w:rPr>
        <w:t>5</w:t>
      </w:r>
      <w:r w:rsidR="009B707F">
        <w:rPr>
          <w:rStyle w:val="FontStyle11"/>
          <w:sz w:val="24"/>
          <w:szCs w:val="24"/>
          <w:lang w:val="sr-Cyrl-RS" w:eastAsia="sr-Cyrl-CS"/>
        </w:rPr>
        <w:t>1</w:t>
      </w:r>
      <w:r w:rsidR="000677AA" w:rsidRPr="00AA28D0">
        <w:rPr>
          <w:rStyle w:val="FontStyle11"/>
          <w:sz w:val="24"/>
          <w:szCs w:val="24"/>
          <w:lang w:val="sr-Latn-CS" w:eastAsia="sr-Cyrl-CS"/>
        </w:rPr>
        <w:t>/</w:t>
      </w:r>
      <w:r w:rsidR="009B707F">
        <w:rPr>
          <w:rStyle w:val="FontStyle11"/>
          <w:sz w:val="24"/>
          <w:szCs w:val="24"/>
          <w:lang w:val="sr-Latn-CS" w:eastAsia="sr-Cyrl-CS"/>
        </w:rPr>
        <w:t>2</w:t>
      </w:r>
      <w:r w:rsidR="009B707F">
        <w:rPr>
          <w:rStyle w:val="FontStyle11"/>
          <w:sz w:val="24"/>
          <w:szCs w:val="24"/>
          <w:lang w:val="sr-Cyrl-RS" w:eastAsia="sr-Cyrl-CS"/>
        </w:rPr>
        <w:t>1</w:t>
      </w:r>
      <w:r w:rsidR="000677AA">
        <w:rPr>
          <w:rStyle w:val="FontStyle11"/>
          <w:sz w:val="24"/>
          <w:szCs w:val="24"/>
          <w:lang w:val="sr-Cyrl-RS" w:eastAsia="sr-Cyrl-CS"/>
        </w:rPr>
        <w:t xml:space="preserve"> </w:t>
      </w:r>
      <w:r w:rsidR="00CA6293">
        <w:rPr>
          <w:rStyle w:val="FontStyle11"/>
          <w:sz w:val="24"/>
          <w:szCs w:val="24"/>
          <w:lang w:val="sr-Cyrl-RS" w:eastAsia="sr-Cyrl-CS"/>
        </w:rPr>
        <w:t>od</w:t>
      </w:r>
      <w:r w:rsidR="002849C2">
        <w:rPr>
          <w:rStyle w:val="FontStyle11"/>
          <w:sz w:val="24"/>
          <w:szCs w:val="24"/>
          <w:lang w:val="sr-Cyrl-RS" w:eastAsia="sr-Cyrl-CS"/>
        </w:rPr>
        <w:t xml:space="preserve"> 1</w:t>
      </w:r>
      <w:r w:rsidR="000677AA">
        <w:rPr>
          <w:rStyle w:val="FontStyle11"/>
          <w:sz w:val="24"/>
          <w:szCs w:val="24"/>
          <w:lang w:val="sr-Cyrl-RS" w:eastAsia="sr-Cyrl-CS"/>
        </w:rPr>
        <w:t>7</w:t>
      </w:r>
      <w:r w:rsidR="002849C2">
        <w:rPr>
          <w:rStyle w:val="FontStyle11"/>
          <w:sz w:val="24"/>
          <w:szCs w:val="24"/>
          <w:lang w:val="sr-Cyrl-RS" w:eastAsia="sr-Cyrl-CS"/>
        </w:rPr>
        <w:t xml:space="preserve">. </w:t>
      </w:r>
      <w:r w:rsidR="00CA6293">
        <w:rPr>
          <w:rStyle w:val="FontStyle11"/>
          <w:sz w:val="24"/>
          <w:szCs w:val="24"/>
          <w:lang w:val="sr-Cyrl-RS" w:eastAsia="sr-Cyrl-CS"/>
        </w:rPr>
        <w:t>marta</w:t>
      </w:r>
      <w:r w:rsidR="002849C2">
        <w:rPr>
          <w:rStyle w:val="FontStyle11"/>
          <w:sz w:val="24"/>
          <w:szCs w:val="24"/>
          <w:lang w:val="sr-Cyrl-RS" w:eastAsia="sr-Cyrl-CS"/>
        </w:rPr>
        <w:t xml:space="preserve"> 20</w:t>
      </w:r>
      <w:r w:rsidR="000677AA">
        <w:rPr>
          <w:rStyle w:val="FontStyle11"/>
          <w:sz w:val="24"/>
          <w:szCs w:val="24"/>
          <w:lang w:val="sr-Cyrl-RS" w:eastAsia="sr-Cyrl-CS"/>
        </w:rPr>
        <w:t>2</w:t>
      </w:r>
      <w:r w:rsidR="009B707F">
        <w:rPr>
          <w:rStyle w:val="FontStyle11"/>
          <w:sz w:val="24"/>
          <w:szCs w:val="24"/>
          <w:lang w:val="sr-Cyrl-RS" w:eastAsia="sr-Cyrl-CS"/>
        </w:rPr>
        <w:t>1</w:t>
      </w:r>
      <w:r w:rsidR="002849C2">
        <w:rPr>
          <w:rStyle w:val="FontStyle11"/>
          <w:sz w:val="24"/>
          <w:szCs w:val="24"/>
          <w:lang w:val="sr-Cyrl-RS" w:eastAsia="sr-Cyrl-CS"/>
        </w:rPr>
        <w:t xml:space="preserve">. </w:t>
      </w:r>
      <w:r w:rsidR="00CA6293">
        <w:rPr>
          <w:rStyle w:val="FontStyle11"/>
          <w:sz w:val="24"/>
          <w:szCs w:val="24"/>
          <w:lang w:val="sr-Cyrl-RS" w:eastAsia="sr-Cyrl-CS"/>
        </w:rPr>
        <w:t>godine</w:t>
      </w:r>
      <w:r w:rsidR="002849C2">
        <w:rPr>
          <w:rStyle w:val="FontStyle11"/>
          <w:sz w:val="24"/>
          <w:szCs w:val="24"/>
          <w:lang w:val="sr-Cyrl-RS" w:eastAsia="sr-Cyrl-CS"/>
        </w:rPr>
        <w:t>)</w:t>
      </w:r>
      <w:r w:rsidR="00D93FE2">
        <w:rPr>
          <w:rStyle w:val="FontStyle11"/>
          <w:sz w:val="24"/>
          <w:szCs w:val="24"/>
          <w:lang w:val="sr-Cyrl-RS" w:eastAsia="sr-Cyrl-CS"/>
        </w:rPr>
        <w:t xml:space="preserve">, </w:t>
      </w:r>
      <w:r w:rsidR="00CA6293">
        <w:rPr>
          <w:rStyle w:val="FontStyle11"/>
          <w:sz w:val="24"/>
          <w:szCs w:val="24"/>
          <w:lang w:val="sr-Cyrl-RS" w:eastAsia="sr-Cyrl-CS"/>
        </w:rPr>
        <w:t>koji</w:t>
      </w:r>
      <w:r w:rsidR="00D93FE2">
        <w:rPr>
          <w:rStyle w:val="FontStyle11"/>
          <w:sz w:val="24"/>
          <w:szCs w:val="24"/>
          <w:lang w:val="sr-Cyrl-RS" w:eastAsia="sr-Cyrl-CS"/>
        </w:rPr>
        <w:t xml:space="preserve"> </w:t>
      </w:r>
      <w:r w:rsidR="00CA6293">
        <w:rPr>
          <w:rStyle w:val="FontStyle11"/>
          <w:sz w:val="24"/>
          <w:szCs w:val="24"/>
          <w:lang w:val="sr-Cyrl-RS" w:eastAsia="sr-Cyrl-CS"/>
        </w:rPr>
        <w:t>je</w:t>
      </w:r>
      <w:r w:rsidR="00D93FE2">
        <w:rPr>
          <w:rStyle w:val="FontStyle11"/>
          <w:sz w:val="24"/>
          <w:szCs w:val="24"/>
          <w:lang w:val="sr-Cyrl-RS" w:eastAsia="sr-Cyrl-CS"/>
        </w:rPr>
        <w:t xml:space="preserve"> </w:t>
      </w:r>
      <w:r w:rsidR="00CA6293">
        <w:rPr>
          <w:rStyle w:val="FontStyle11"/>
          <w:sz w:val="24"/>
          <w:szCs w:val="24"/>
          <w:lang w:val="sr-Cyrl-RS" w:eastAsia="sr-Cyrl-CS"/>
        </w:rPr>
        <w:t>podneo</w:t>
      </w:r>
      <w:r w:rsidR="00D93FE2">
        <w:rPr>
          <w:rStyle w:val="FontStyle11"/>
          <w:sz w:val="24"/>
          <w:szCs w:val="24"/>
          <w:lang w:val="sr-Cyrl-RS" w:eastAsia="sr-Cyrl-CS"/>
        </w:rPr>
        <w:t xml:space="preserve"> </w:t>
      </w:r>
      <w:r w:rsidR="00CA6293">
        <w:rPr>
          <w:rStyle w:val="FontStyle11"/>
          <w:sz w:val="24"/>
          <w:szCs w:val="24"/>
          <w:lang w:val="sr-Cyrl-RS" w:eastAsia="sr-Cyrl-CS"/>
        </w:rPr>
        <w:t>Zaštitnik</w:t>
      </w:r>
      <w:r w:rsidR="00D93FE2">
        <w:rPr>
          <w:rStyle w:val="FontStyle11"/>
          <w:sz w:val="24"/>
          <w:szCs w:val="24"/>
          <w:lang w:val="sr-Cyrl-RS" w:eastAsia="sr-Cyrl-CS"/>
        </w:rPr>
        <w:t xml:space="preserve"> </w:t>
      </w:r>
      <w:r w:rsidR="00CA6293">
        <w:rPr>
          <w:rStyle w:val="FontStyle11"/>
          <w:sz w:val="24"/>
          <w:szCs w:val="24"/>
          <w:lang w:val="sr-Cyrl-RS" w:eastAsia="sr-Cyrl-CS"/>
        </w:rPr>
        <w:t>građana</w:t>
      </w:r>
      <w:r w:rsidRPr="00AA28D0">
        <w:rPr>
          <w:rStyle w:val="FontStyle11"/>
          <w:sz w:val="24"/>
          <w:szCs w:val="24"/>
          <w:lang w:val="sr-Cyrl-CS" w:eastAsia="sr-Cyrl-CS"/>
        </w:rPr>
        <w:t>.</w:t>
      </w:r>
    </w:p>
    <w:p w:rsidR="007F0D0C" w:rsidRPr="00AA28D0" w:rsidRDefault="007F0D0C" w:rsidP="007F0D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F0D0C" w:rsidRPr="00877770" w:rsidRDefault="00CA6293" w:rsidP="007F0D0C">
      <w:pPr>
        <w:pStyle w:val="NoSpacing"/>
        <w:ind w:firstLine="720"/>
        <w:jc w:val="both"/>
        <w:rPr>
          <w:rStyle w:val="FontStyle11"/>
          <w:color w:val="FF0000"/>
          <w:sz w:val="24"/>
          <w:szCs w:val="24"/>
          <w:lang w:val="sr-Cyrl-CS" w:eastAsia="sr-Cyrl-CS"/>
        </w:rPr>
      </w:pPr>
      <w:r>
        <w:rPr>
          <w:rStyle w:val="FontStyle11"/>
          <w:color w:val="auto"/>
          <w:sz w:val="24"/>
          <w:szCs w:val="24"/>
          <w:lang w:val="sr-Cyrl-CS" w:eastAsia="sr-Cyrl-CS"/>
        </w:rPr>
        <w:t>Sednici</w:t>
      </w:r>
      <w:r w:rsidR="007F0D0C" w:rsidRPr="001B33AF">
        <w:rPr>
          <w:rStyle w:val="FontStyle11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color w:val="auto"/>
          <w:sz w:val="24"/>
          <w:szCs w:val="24"/>
          <w:lang w:val="sr-Cyrl-CS" w:eastAsia="sr-Cyrl-CS"/>
        </w:rPr>
        <w:t>Odbora</w:t>
      </w:r>
      <w:r w:rsidR="007F0D0C" w:rsidRPr="001B33AF">
        <w:rPr>
          <w:rStyle w:val="FontStyle11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color w:val="auto"/>
          <w:sz w:val="24"/>
          <w:szCs w:val="24"/>
          <w:lang w:val="sr-Cyrl-CS" w:eastAsia="sr-Cyrl-CS"/>
        </w:rPr>
        <w:t>prisustvovao</w:t>
      </w:r>
      <w:r w:rsidR="007F0D0C" w:rsidRPr="001B33AF">
        <w:rPr>
          <w:rStyle w:val="FontStyle11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color w:val="auto"/>
          <w:sz w:val="24"/>
          <w:szCs w:val="24"/>
          <w:lang w:val="sr-Cyrl-CS" w:eastAsia="sr-Cyrl-CS"/>
        </w:rPr>
        <w:t>je</w:t>
      </w:r>
      <w:r w:rsidR="007F0D0C" w:rsidRPr="001B33AF">
        <w:rPr>
          <w:rStyle w:val="FontStyle11"/>
          <w:color w:val="auto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F87877" w:rsidRPr="001B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Pašalić</w:t>
      </w:r>
      <w:r w:rsidR="007F0D0C" w:rsidRPr="001B33A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Zaštitnika</w:t>
      </w:r>
      <w:r w:rsidR="007F0D0C" w:rsidRPr="001B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7F0D0C" w:rsidRPr="001B33AF">
        <w:rPr>
          <w:rStyle w:val="FontStyle11"/>
          <w:color w:val="auto"/>
          <w:sz w:val="24"/>
          <w:szCs w:val="24"/>
          <w:lang w:val="sr-Cyrl-CS" w:eastAsia="sr-Cyrl-CS"/>
        </w:rPr>
        <w:t>.</w:t>
      </w:r>
    </w:p>
    <w:p w:rsidR="007F0D0C" w:rsidRPr="00455A72" w:rsidRDefault="007F0D0C" w:rsidP="007F0D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F0D0C" w:rsidRPr="00AA28D0" w:rsidRDefault="00CA6293" w:rsidP="007F0D0C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7F0D0C" w:rsidRPr="00AA28D0">
        <w:rPr>
          <w:rStyle w:val="FontStyle11"/>
          <w:sz w:val="24"/>
          <w:szCs w:val="24"/>
          <w:lang w:val="sr-Latn-CS" w:eastAsia="sr-Cyrl-CS"/>
        </w:rPr>
        <w:t xml:space="preserve"> 238.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7F0D0C" w:rsidRPr="00AA28D0">
        <w:rPr>
          <w:rStyle w:val="FontStyle11"/>
          <w:sz w:val="24"/>
          <w:szCs w:val="24"/>
          <w:lang w:val="sr-Latn-CS" w:eastAsia="sr-Cyrl-CS"/>
        </w:rPr>
        <w:t xml:space="preserve"> 2.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(„</w:t>
      </w:r>
      <w:r>
        <w:rPr>
          <w:rStyle w:val="FontStyle11"/>
          <w:sz w:val="24"/>
          <w:szCs w:val="24"/>
          <w:lang w:val="sr-Cyrl-CS" w:eastAsia="sr-Cyrl-CS"/>
        </w:rPr>
        <w:t>Službeni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glasnik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RS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", </w:t>
      </w:r>
      <w:r>
        <w:rPr>
          <w:rStyle w:val="FontStyle11"/>
          <w:sz w:val="24"/>
          <w:szCs w:val="24"/>
          <w:lang w:val="sr-Cyrl-CS" w:eastAsia="sr-Cyrl-CS"/>
        </w:rPr>
        <w:t>broj</w:t>
      </w:r>
      <w:r w:rsidR="007F0D0C" w:rsidRPr="00AA28D0">
        <w:rPr>
          <w:rStyle w:val="FontStyle11"/>
          <w:sz w:val="24"/>
          <w:szCs w:val="24"/>
          <w:lang w:val="sr-Latn-CS" w:eastAsia="sr-Cyrl-CS"/>
        </w:rPr>
        <w:t xml:space="preserve"> 20/12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),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samounravu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7F0D0C" w:rsidRPr="00AA28D0" w:rsidRDefault="007F0D0C" w:rsidP="007F0D0C">
      <w:pPr>
        <w:pStyle w:val="NoSpacing"/>
        <w:jc w:val="center"/>
        <w:rPr>
          <w:rStyle w:val="FontStyle11"/>
          <w:sz w:val="24"/>
          <w:szCs w:val="24"/>
          <w:lang w:val="sr-Cyrl-CS" w:eastAsia="sr-Cyrl-CS"/>
        </w:rPr>
      </w:pPr>
    </w:p>
    <w:p w:rsidR="007F0D0C" w:rsidRPr="00AA28D0" w:rsidRDefault="007F0D0C" w:rsidP="007F0D0C">
      <w:pPr>
        <w:pStyle w:val="NoSpacing"/>
        <w:jc w:val="center"/>
        <w:rPr>
          <w:rStyle w:val="FontStyle11"/>
          <w:sz w:val="24"/>
          <w:szCs w:val="24"/>
          <w:lang w:val="sr-Cyrl-CS" w:eastAsia="sr-Cyrl-CS"/>
        </w:rPr>
      </w:pPr>
    </w:p>
    <w:p w:rsidR="007F0D0C" w:rsidRPr="00AA28D0" w:rsidRDefault="00CA6293" w:rsidP="007F0D0C">
      <w:pPr>
        <w:pStyle w:val="NoSpacing"/>
        <w:jc w:val="center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I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V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Š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T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</w:t>
      </w:r>
    </w:p>
    <w:p w:rsidR="007F0D0C" w:rsidRDefault="007F0D0C" w:rsidP="007F0D0C">
      <w:pPr>
        <w:pStyle w:val="NoSpacing"/>
        <w:jc w:val="both"/>
        <w:rPr>
          <w:rStyle w:val="FontStyle11"/>
          <w:sz w:val="24"/>
          <w:szCs w:val="24"/>
          <w:lang w:eastAsia="sr-Cyrl-CS"/>
        </w:rPr>
      </w:pPr>
    </w:p>
    <w:p w:rsidR="00AA28D0" w:rsidRPr="00AA28D0" w:rsidRDefault="00AA28D0" w:rsidP="007F0D0C">
      <w:pPr>
        <w:pStyle w:val="NoSpacing"/>
        <w:jc w:val="both"/>
        <w:rPr>
          <w:rStyle w:val="FontStyle11"/>
          <w:sz w:val="24"/>
          <w:szCs w:val="24"/>
          <w:lang w:eastAsia="sr-Cyrl-CS"/>
        </w:rPr>
      </w:pPr>
    </w:p>
    <w:p w:rsidR="007F0D0C" w:rsidRPr="00AA28D0" w:rsidRDefault="00CA6293" w:rsidP="007F0D0C">
      <w:pPr>
        <w:pStyle w:val="Style2"/>
        <w:widowControl/>
        <w:spacing w:line="259" w:lineRule="exact"/>
        <w:ind w:firstLine="69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 w:rsidR="007F0D0C" w:rsidRPr="00AA28D0">
        <w:rPr>
          <w:rStyle w:val="FontStyle11"/>
          <w:sz w:val="24"/>
          <w:szCs w:val="24"/>
          <w:lang w:val="sr-Latn-CS" w:eastAsia="sr-Cyrl-CS"/>
        </w:rPr>
        <w:t>238.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7F0D0C" w:rsidRPr="00AA28D0">
        <w:rPr>
          <w:rStyle w:val="FontStyle11"/>
          <w:sz w:val="24"/>
          <w:szCs w:val="24"/>
          <w:lang w:val="sr-Latn-CS" w:eastAsia="sr-Cyrl-CS"/>
        </w:rPr>
        <w:t xml:space="preserve"> 1.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Redovan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godišnji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izveštaj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Zaštitnika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građana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7F0D0C" w:rsidRPr="00AA28D0">
        <w:rPr>
          <w:rStyle w:val="FontStyle11"/>
          <w:sz w:val="24"/>
          <w:szCs w:val="24"/>
          <w:lang w:val="sr-Latn-CS" w:eastAsia="sr-Cyrl-CS"/>
        </w:rPr>
        <w:t xml:space="preserve"> 20</w:t>
      </w:r>
      <w:r w:rsidR="009B707F">
        <w:rPr>
          <w:rStyle w:val="FontStyle11"/>
          <w:sz w:val="24"/>
          <w:szCs w:val="24"/>
          <w:lang w:val="sr-Cyrl-RS" w:eastAsia="sr-Cyrl-CS"/>
        </w:rPr>
        <w:t>20</w:t>
      </w:r>
      <w:r w:rsidR="007F0D0C" w:rsidRPr="00AA28D0">
        <w:rPr>
          <w:rStyle w:val="FontStyle11"/>
          <w:sz w:val="24"/>
          <w:szCs w:val="24"/>
          <w:lang w:val="sr-Latn-CS" w:eastAsia="sr-Cyrl-CS"/>
        </w:rPr>
        <w:t>.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godinu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koji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podnet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7F0D0C" w:rsidRPr="00AA28D0">
        <w:rPr>
          <w:rStyle w:val="FontStyle11"/>
          <w:sz w:val="24"/>
          <w:szCs w:val="24"/>
          <w:lang w:val="sr-Latn-CS" w:eastAsia="sr-Cyrl-CS"/>
        </w:rPr>
        <w:t xml:space="preserve"> 33.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7F0D0C" w:rsidRPr="00AA28D0">
        <w:rPr>
          <w:rStyle w:val="FontStyle11"/>
          <w:sz w:val="24"/>
          <w:szCs w:val="24"/>
          <w:lang w:val="sr-Latn-CS" w:eastAsia="sr-Cyrl-CS"/>
        </w:rPr>
        <w:t xml:space="preserve"> 1.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Zaštitniku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građana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utvrdio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zaključka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koji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dostavlja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razmatranje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usvajanje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>.</w:t>
      </w:r>
    </w:p>
    <w:p w:rsidR="007F0D0C" w:rsidRPr="00AA28D0" w:rsidRDefault="007F0D0C" w:rsidP="007F0D0C">
      <w:pPr>
        <w:pStyle w:val="Style2"/>
        <w:widowControl/>
        <w:spacing w:line="240" w:lineRule="exact"/>
        <w:ind w:firstLine="685"/>
      </w:pPr>
    </w:p>
    <w:p w:rsidR="007F0D0C" w:rsidRPr="00AA28D0" w:rsidRDefault="007F0D0C" w:rsidP="007F0D0C">
      <w:pPr>
        <w:pStyle w:val="Style2"/>
        <w:widowControl/>
        <w:spacing w:line="240" w:lineRule="exact"/>
        <w:ind w:firstLine="692"/>
      </w:pPr>
    </w:p>
    <w:p w:rsidR="00D2287B" w:rsidRDefault="00CA6293" w:rsidP="00AA28D0">
      <w:pPr>
        <w:pStyle w:val="NoSpacing"/>
        <w:ind w:firstLine="692"/>
        <w:jc w:val="both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predstavnika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Đorđe</w:t>
      </w:r>
      <w:r w:rsidR="009B707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Dabić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član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D2287B" w:rsidRPr="00AA28D0">
        <w:rPr>
          <w:rStyle w:val="FontStyle11"/>
          <w:sz w:val="24"/>
          <w:szCs w:val="24"/>
          <w:lang w:val="sr-Cyrl-CS" w:eastAsia="sr-Cyrl-CS"/>
        </w:rPr>
        <w:t>.</w:t>
      </w:r>
    </w:p>
    <w:p w:rsidR="00AA28D0" w:rsidRDefault="00AA28D0" w:rsidP="00AA28D0">
      <w:pPr>
        <w:pStyle w:val="NoSpacing"/>
        <w:ind w:firstLine="692"/>
        <w:jc w:val="both"/>
        <w:rPr>
          <w:rStyle w:val="FontStyle11"/>
          <w:sz w:val="24"/>
          <w:szCs w:val="24"/>
          <w:lang w:eastAsia="sr-Cyrl-CS"/>
        </w:rPr>
      </w:pPr>
    </w:p>
    <w:p w:rsidR="00AA28D0" w:rsidRPr="00AA28D0" w:rsidRDefault="00AA28D0" w:rsidP="00AA28D0">
      <w:pPr>
        <w:pStyle w:val="NoSpacing"/>
        <w:ind w:firstLine="692"/>
        <w:jc w:val="both"/>
        <w:rPr>
          <w:rStyle w:val="FontStyle11"/>
          <w:sz w:val="24"/>
          <w:szCs w:val="24"/>
          <w:lang w:eastAsia="sr-Cyrl-CS"/>
        </w:rPr>
      </w:pPr>
    </w:p>
    <w:p w:rsidR="00AA28D0" w:rsidRDefault="00AA28D0" w:rsidP="007F0D0C">
      <w:pPr>
        <w:pStyle w:val="NoSpacing"/>
        <w:ind w:firstLine="692"/>
        <w:jc w:val="both"/>
        <w:rPr>
          <w:rStyle w:val="FontStyle11"/>
          <w:sz w:val="24"/>
          <w:szCs w:val="24"/>
          <w:lang w:eastAsia="sr-Cyrl-CS"/>
        </w:rPr>
      </w:pPr>
    </w:p>
    <w:p w:rsidR="00AA28D0" w:rsidRPr="00AA28D0" w:rsidRDefault="00AA28D0" w:rsidP="007F0D0C">
      <w:pPr>
        <w:pStyle w:val="NoSpacing"/>
        <w:ind w:firstLine="692"/>
        <w:jc w:val="both"/>
        <w:rPr>
          <w:rStyle w:val="FontStyle11"/>
          <w:sz w:val="24"/>
          <w:szCs w:val="24"/>
          <w:lang w:eastAsia="sr-Cyrl-CS"/>
        </w:rPr>
      </w:pPr>
    </w:p>
    <w:p w:rsidR="00821582" w:rsidRPr="00821582" w:rsidRDefault="00D2287B" w:rsidP="008215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="00CA6293">
        <w:rPr>
          <w:rFonts w:ascii="Times New Roman" w:hAnsi="Times New Roman" w:cs="Times New Roman"/>
          <w:sz w:val="24"/>
          <w:szCs w:val="24"/>
        </w:rPr>
        <w:t>PREDSEDNIK</w:t>
      </w:r>
    </w:p>
    <w:p w:rsidR="00821582" w:rsidRPr="00821582" w:rsidRDefault="00821582" w:rsidP="008215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1582" w:rsidRPr="00821582" w:rsidRDefault="00821582" w:rsidP="0082158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821582">
        <w:rPr>
          <w:rFonts w:ascii="Times New Roman" w:hAnsi="Times New Roman" w:cs="Times New Roman"/>
          <w:sz w:val="24"/>
          <w:szCs w:val="24"/>
        </w:rPr>
        <w:tab/>
      </w:r>
      <w:r w:rsidRPr="00821582">
        <w:rPr>
          <w:rFonts w:ascii="Times New Roman" w:hAnsi="Times New Roman" w:cs="Times New Roman"/>
          <w:sz w:val="24"/>
          <w:szCs w:val="24"/>
        </w:rPr>
        <w:tab/>
      </w:r>
      <w:r w:rsidRPr="00821582">
        <w:rPr>
          <w:rFonts w:ascii="Times New Roman" w:hAnsi="Times New Roman" w:cs="Times New Roman"/>
          <w:sz w:val="24"/>
          <w:szCs w:val="24"/>
        </w:rPr>
        <w:tab/>
      </w:r>
      <w:r w:rsidRPr="00821582">
        <w:rPr>
          <w:rFonts w:ascii="Times New Roman" w:hAnsi="Times New Roman" w:cs="Times New Roman"/>
          <w:sz w:val="24"/>
          <w:szCs w:val="24"/>
        </w:rPr>
        <w:tab/>
      </w:r>
      <w:r w:rsidRPr="00821582">
        <w:rPr>
          <w:rFonts w:ascii="Times New Roman" w:hAnsi="Times New Roman" w:cs="Times New Roman"/>
          <w:sz w:val="24"/>
          <w:szCs w:val="24"/>
        </w:rPr>
        <w:tab/>
      </w:r>
      <w:r w:rsidRPr="00821582">
        <w:rPr>
          <w:rFonts w:ascii="Times New Roman" w:hAnsi="Times New Roman" w:cs="Times New Roman"/>
          <w:sz w:val="24"/>
          <w:szCs w:val="24"/>
        </w:rPr>
        <w:tab/>
      </w:r>
      <w:r w:rsidRPr="0082158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A6293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215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RS"/>
        </w:rPr>
        <w:t>Đukanović</w:t>
      </w:r>
    </w:p>
    <w:p w:rsidR="00C010CA" w:rsidRDefault="00C010C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br w:type="page"/>
      </w:r>
    </w:p>
    <w:p w:rsidR="00C010CA" w:rsidRPr="00C010CA" w:rsidRDefault="00CA6293" w:rsidP="00C010CA">
      <w:pPr>
        <w:autoSpaceDE w:val="0"/>
        <w:autoSpaceDN w:val="0"/>
        <w:adjustRightInd w:val="0"/>
        <w:spacing w:after="0" w:line="240" w:lineRule="auto"/>
        <w:ind w:left="6319"/>
        <w:jc w:val="both"/>
        <w:rPr>
          <w:rFonts w:ascii="Times New Roman" w:eastAsiaTheme="minorEastAsia" w:hAnsi="Times New Roman" w:cs="Times New Roman"/>
          <w:color w:val="000000"/>
          <w:spacing w:val="6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 w:cs="Times New Roman"/>
          <w:color w:val="000000"/>
          <w:spacing w:val="60"/>
          <w:sz w:val="24"/>
          <w:szCs w:val="24"/>
          <w:lang w:val="sr-Cyrl-CS" w:eastAsia="sr-Cyrl-CS"/>
        </w:rPr>
        <w:lastRenderedPageBreak/>
        <w:t>PREDLOG</w:t>
      </w:r>
    </w:p>
    <w:p w:rsidR="00C010CA" w:rsidRPr="00C010CA" w:rsidRDefault="00C010CA" w:rsidP="00C010CA">
      <w:pPr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C010CA" w:rsidRPr="00C010CA" w:rsidRDefault="00CA6293" w:rsidP="00C010CA">
      <w:pPr>
        <w:autoSpaceDE w:val="0"/>
        <w:autoSpaceDN w:val="0"/>
        <w:adjustRightInd w:val="0"/>
        <w:spacing w:before="58" w:after="0" w:line="266" w:lineRule="exact"/>
        <w:ind w:firstLine="70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osnovu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člana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8.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stav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1.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Zakona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Narodnoj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skupštini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(„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Službeni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glasnik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",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9/10)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člana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238.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stav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5.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Poslovnika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Narodne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skupštine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(„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Službeni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glasnik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RS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",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20/12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)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,</w:t>
      </w:r>
    </w:p>
    <w:p w:rsidR="00C010CA" w:rsidRPr="00C010CA" w:rsidRDefault="00C010CA" w:rsidP="00C010CA">
      <w:pPr>
        <w:autoSpaceDE w:val="0"/>
        <w:autoSpaceDN w:val="0"/>
        <w:adjustRightInd w:val="0"/>
        <w:spacing w:after="0" w:line="240" w:lineRule="exact"/>
        <w:ind w:left="713"/>
        <w:rPr>
          <w:rFonts w:ascii="Times New Roman" w:eastAsiaTheme="minorEastAsia" w:hAnsi="Times New Roman" w:cs="Times New Roman"/>
          <w:sz w:val="24"/>
          <w:szCs w:val="24"/>
        </w:rPr>
      </w:pPr>
    </w:p>
    <w:p w:rsidR="00C010CA" w:rsidRPr="00C010CA" w:rsidRDefault="00CA6293" w:rsidP="00C010CA">
      <w:pPr>
        <w:tabs>
          <w:tab w:val="left" w:leader="underscore" w:pos="3467"/>
          <w:tab w:val="left" w:leader="underscore" w:pos="5858"/>
        </w:tabs>
        <w:autoSpaceDE w:val="0"/>
        <w:autoSpaceDN w:val="0"/>
        <w:adjustRightInd w:val="0"/>
        <w:spacing w:before="33" w:after="0" w:line="240" w:lineRule="auto"/>
        <w:ind w:left="713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Narodna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skupština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sednici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održanoj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ab/>
        <w:t>20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20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donela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</w:p>
    <w:p w:rsidR="00C010CA" w:rsidRPr="00C010CA" w:rsidRDefault="00C010CA" w:rsidP="00C010CA">
      <w:pPr>
        <w:autoSpaceDE w:val="0"/>
        <w:autoSpaceDN w:val="0"/>
        <w:adjustRightInd w:val="0"/>
        <w:spacing w:after="0" w:line="240" w:lineRule="exact"/>
        <w:ind w:right="7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C010CA" w:rsidRPr="00C010CA" w:rsidRDefault="00C010CA" w:rsidP="00C010CA">
      <w:pPr>
        <w:autoSpaceDE w:val="0"/>
        <w:autoSpaceDN w:val="0"/>
        <w:adjustRightInd w:val="0"/>
        <w:spacing w:after="0" w:line="240" w:lineRule="exact"/>
        <w:ind w:right="7"/>
        <w:rPr>
          <w:rFonts w:ascii="Times New Roman" w:eastAsiaTheme="minorEastAsia" w:hAnsi="Times New Roman" w:cs="Times New Roman"/>
          <w:sz w:val="24"/>
          <w:szCs w:val="24"/>
        </w:rPr>
      </w:pPr>
    </w:p>
    <w:p w:rsidR="00C010CA" w:rsidRPr="00C010CA" w:rsidRDefault="00C010CA" w:rsidP="00C010CA">
      <w:pPr>
        <w:autoSpaceDE w:val="0"/>
        <w:autoSpaceDN w:val="0"/>
        <w:adjustRightInd w:val="0"/>
        <w:spacing w:before="84" w:after="0" w:line="240" w:lineRule="auto"/>
        <w:ind w:right="7"/>
        <w:jc w:val="center"/>
        <w:rPr>
          <w:rFonts w:ascii="Times New Roman" w:eastAsiaTheme="minorEastAsia" w:hAnsi="Times New Roman" w:cs="Times New Roman"/>
          <w:color w:val="000000"/>
          <w:spacing w:val="60"/>
          <w:sz w:val="24"/>
          <w:szCs w:val="24"/>
          <w:lang w:val="sr-Cyrl-CS" w:eastAsia="sr-Latn-CS"/>
        </w:rPr>
      </w:pPr>
      <w:r w:rsidRPr="00C010CA">
        <w:rPr>
          <w:rFonts w:ascii="Times New Roman" w:eastAsiaTheme="minorEastAsia" w:hAnsi="Times New Roman" w:cs="Times New Roman"/>
          <w:color w:val="000000"/>
          <w:spacing w:val="60"/>
          <w:sz w:val="24"/>
          <w:szCs w:val="24"/>
          <w:lang w:val="sr-Latn-CS" w:eastAsia="sr-Latn-CS"/>
        </w:rPr>
        <w:t>3</w:t>
      </w:r>
      <w:r w:rsidR="00CA6293">
        <w:rPr>
          <w:rFonts w:ascii="Times New Roman" w:eastAsiaTheme="minorEastAsia" w:hAnsi="Times New Roman" w:cs="Times New Roman"/>
          <w:color w:val="000000"/>
          <w:spacing w:val="60"/>
          <w:sz w:val="24"/>
          <w:szCs w:val="24"/>
          <w:lang w:val="sr-Cyrl-CS" w:eastAsia="sr-Latn-CS"/>
        </w:rPr>
        <w:t>AKLjUČAK</w:t>
      </w:r>
    </w:p>
    <w:p w:rsidR="00C010CA" w:rsidRPr="00C010CA" w:rsidRDefault="00CA6293" w:rsidP="00C010CA">
      <w:pPr>
        <w:autoSpaceDE w:val="0"/>
        <w:autoSpaceDN w:val="0"/>
        <w:adjustRightInd w:val="0"/>
        <w:spacing w:before="7"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povodom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razmatranja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Redovnog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godišnjeg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izveštaja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Zaštitnika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građana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</w:p>
    <w:p w:rsidR="00C010CA" w:rsidRPr="00C010CA" w:rsidRDefault="00CA6293" w:rsidP="00C010CA">
      <w:pPr>
        <w:autoSpaceDE w:val="0"/>
        <w:autoSpaceDN w:val="0"/>
        <w:adjustRightInd w:val="0"/>
        <w:spacing w:before="7"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2020.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godinu</w:t>
      </w:r>
    </w:p>
    <w:p w:rsidR="00C010CA" w:rsidRPr="00C010CA" w:rsidRDefault="00C010CA" w:rsidP="00C010CA">
      <w:pPr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Theme="minorEastAsia" w:hAnsi="Times New Roman" w:cs="Times New Roman"/>
          <w:color w:val="000000"/>
          <w:lang w:val="sr-Cyrl-RS" w:eastAsia="sr-Cyrl-CS"/>
        </w:rPr>
      </w:pPr>
    </w:p>
    <w:p w:rsidR="00C010CA" w:rsidRPr="00C010CA" w:rsidRDefault="00C010CA" w:rsidP="00C010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 w:rsidRPr="00C010CA">
        <w:rPr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1. </w:t>
      </w:r>
      <w:r w:rsidR="00CA6293">
        <w:rPr>
          <w:rFonts w:ascii="Times New Roman" w:hAnsi="Times New Roman" w:cs="Times New Roman"/>
          <w:sz w:val="24"/>
          <w:szCs w:val="24"/>
          <w:lang w:val="sr-Cyrl-CS" w:eastAsia="sr-Cyrl-CS"/>
        </w:rPr>
        <w:t>Narodna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CS" w:eastAsia="sr-Cyrl-CS"/>
        </w:rPr>
        <w:t>skupština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CS" w:eastAsia="sr-Cyrl-CS"/>
        </w:rPr>
        <w:t>ocenjuje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CS" w:eastAsia="sr-Cyrl-CS"/>
        </w:rPr>
        <w:t>da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CS" w:eastAsia="sr-Cyrl-CS"/>
        </w:rPr>
        <w:t>Zaštitnik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CS" w:eastAsia="sr-Cyrl-CS"/>
        </w:rPr>
        <w:t>građana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CS" w:eastAsia="sr-Cyrl-CS"/>
        </w:rPr>
        <w:t>svojim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CS" w:eastAsia="sr-Cyrl-CS"/>
        </w:rPr>
        <w:t>Redovnim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CS" w:eastAsia="sr-Cyrl-CS"/>
        </w:rPr>
        <w:t>godišnjim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CS" w:eastAsia="sr-Cyrl-CS"/>
        </w:rPr>
        <w:t>izveštajem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CS" w:eastAsia="sr-Cyrl-CS"/>
        </w:rPr>
        <w:t>za</w:t>
      </w:r>
      <w:r w:rsidRPr="00C010CA">
        <w:rPr>
          <w:rFonts w:ascii="Times New Roman" w:hAnsi="Times New Roman" w:cs="Times New Roman"/>
          <w:sz w:val="24"/>
          <w:szCs w:val="24"/>
          <w:lang w:val="sr-Latn-CS" w:eastAsia="sr-Cyrl-CS"/>
        </w:rPr>
        <w:t xml:space="preserve"> 2020.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CS" w:eastAsia="sr-Cyrl-CS"/>
        </w:rPr>
        <w:t>godinu</w:t>
      </w:r>
      <w:r w:rsidRPr="00C010CA">
        <w:rPr>
          <w:rFonts w:ascii="Times New Roman" w:hAnsi="Times New Roman" w:cs="Times New Roman"/>
          <w:sz w:val="24"/>
          <w:szCs w:val="24"/>
          <w:lang w:eastAsia="sr-Cyrl-CS"/>
        </w:rPr>
        <w:t xml:space="preserve">, </w:t>
      </w:r>
      <w:r w:rsidR="00CA6293">
        <w:rPr>
          <w:rFonts w:ascii="Times New Roman" w:hAnsi="Times New Roman" w:cs="Times New Roman"/>
          <w:sz w:val="24"/>
          <w:szCs w:val="24"/>
          <w:lang w:val="sr-Cyrl-RS" w:eastAsia="sr-Cyrl-CS"/>
        </w:rPr>
        <w:t>koju</w:t>
      </w:r>
      <w:r w:rsidRPr="00C010C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RS" w:eastAsia="sr-Cyrl-CS"/>
        </w:rPr>
        <w:t>je</w:t>
      </w:r>
      <w:r w:rsidRPr="00C010C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</w:rPr>
        <w:t>obeležila</w:t>
      </w:r>
      <w:r w:rsidRPr="00C010CA">
        <w:rPr>
          <w:rFonts w:ascii="Times New Roman" w:hAnsi="Times New Roman" w:cs="Times New Roman"/>
          <w:sz w:val="24"/>
          <w:szCs w:val="24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</w:rPr>
        <w:t>pandemija</w:t>
      </w:r>
      <w:r w:rsidRPr="00C010CA">
        <w:rPr>
          <w:rFonts w:ascii="Times New Roman" w:hAnsi="Times New Roman" w:cs="Times New Roman"/>
          <w:sz w:val="24"/>
          <w:szCs w:val="24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</w:rPr>
        <w:t>zarazne</w:t>
      </w:r>
      <w:r w:rsidRPr="00C010CA">
        <w:rPr>
          <w:rFonts w:ascii="Times New Roman" w:hAnsi="Times New Roman" w:cs="Times New Roman"/>
          <w:sz w:val="24"/>
          <w:szCs w:val="24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</w:rPr>
        <w:t>bolesti</w:t>
      </w:r>
      <w:r w:rsidRPr="00C010CA">
        <w:rPr>
          <w:rFonts w:ascii="Times New Roman" w:hAnsi="Times New Roman" w:cs="Times New Roman"/>
          <w:sz w:val="24"/>
          <w:szCs w:val="24"/>
        </w:rPr>
        <w:t xml:space="preserve"> COVID-19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CA6293">
        <w:rPr>
          <w:rFonts w:ascii="Times New Roman" w:hAnsi="Times New Roman" w:cs="Times New Roman"/>
          <w:sz w:val="24"/>
          <w:szCs w:val="24"/>
          <w:lang w:val="sr-Cyrl-CS" w:eastAsia="sr-Cyrl-CS"/>
        </w:rPr>
        <w:t>kroz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CS" w:eastAsia="sr-Cyrl-CS"/>
        </w:rPr>
        <w:t>celovito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CS" w:eastAsia="sr-Cyrl-CS"/>
        </w:rPr>
        <w:t>predstavljanje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CS" w:eastAsia="sr-Cyrl-CS"/>
        </w:rPr>
        <w:t>aktivnosti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CS" w:eastAsia="sr-Cyrl-CS"/>
        </w:rPr>
        <w:t>Zaštitnika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CS" w:eastAsia="sr-Cyrl-CS"/>
        </w:rPr>
        <w:t>građana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CS" w:eastAsia="sr-Cyrl-CS"/>
        </w:rPr>
        <w:t>izvršavanju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CS" w:eastAsia="sr-Cyrl-CS"/>
        </w:rPr>
        <w:t>ustavnih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CS" w:eastAsia="sr-Cyrl-CS"/>
        </w:rPr>
        <w:t>zakonskih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CS" w:eastAsia="sr-Cyrl-CS"/>
        </w:rPr>
        <w:t>nadležnosti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CA6293">
        <w:rPr>
          <w:rFonts w:ascii="Times New Roman" w:hAnsi="Times New Roman" w:cs="Times New Roman"/>
          <w:sz w:val="24"/>
          <w:szCs w:val="24"/>
          <w:lang w:val="sr-Cyrl-CS" w:eastAsia="sr-Cyrl-CS"/>
        </w:rPr>
        <w:t>dao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CS" w:eastAsia="sr-Cyrl-CS"/>
        </w:rPr>
        <w:t>opštu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CS" w:eastAsia="sr-Cyrl-CS"/>
        </w:rPr>
        <w:t>ocenu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CS" w:eastAsia="sr-Cyrl-CS"/>
        </w:rPr>
        <w:t>stanja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CS" w:eastAsia="sr-Cyrl-CS"/>
        </w:rPr>
        <w:t>kvaliteta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CS" w:eastAsia="sr-Cyrl-CS"/>
        </w:rPr>
        <w:t>ostvarivanja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CS" w:eastAsia="sr-Cyrl-CS"/>
        </w:rPr>
        <w:t>zaštite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CS" w:eastAsia="sr-Cyrl-CS"/>
        </w:rPr>
        <w:t>prava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CS" w:eastAsia="sr-Cyrl-CS"/>
        </w:rPr>
        <w:t>građana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CS" w:eastAsia="sr-Cyrl-CS"/>
        </w:rPr>
        <w:t>pred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CS" w:eastAsia="sr-Cyrl-CS"/>
        </w:rPr>
        <w:t>državnim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CS" w:eastAsia="sr-Cyrl-CS"/>
        </w:rPr>
        <w:t>organima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CA6293">
        <w:rPr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</w:rPr>
        <w:t>situacij</w:t>
      </w:r>
      <w:r w:rsidR="00CA629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10CA">
        <w:rPr>
          <w:rFonts w:ascii="Times New Roman" w:hAnsi="Times New Roman" w:cs="Times New Roman"/>
          <w:sz w:val="24"/>
          <w:szCs w:val="24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Pr="00C01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1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</w:rPr>
        <w:t>zahtevala</w:t>
      </w:r>
      <w:r w:rsidRPr="00C010CA">
        <w:rPr>
          <w:rFonts w:ascii="Times New Roman" w:hAnsi="Times New Roman" w:cs="Times New Roman"/>
          <w:sz w:val="24"/>
          <w:szCs w:val="24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</w:rPr>
        <w:t>mere</w:t>
      </w:r>
      <w:r w:rsidRPr="00C010CA">
        <w:rPr>
          <w:rFonts w:ascii="Times New Roman" w:hAnsi="Times New Roman" w:cs="Times New Roman"/>
          <w:sz w:val="24"/>
          <w:szCs w:val="24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</w:rPr>
        <w:t>zaštite</w:t>
      </w:r>
      <w:r w:rsidRPr="00C010CA">
        <w:rPr>
          <w:rFonts w:ascii="Times New Roman" w:hAnsi="Times New Roman" w:cs="Times New Roman"/>
          <w:sz w:val="24"/>
          <w:szCs w:val="24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</w:rPr>
        <w:t>kojima</w:t>
      </w:r>
      <w:r w:rsidRPr="00C010CA">
        <w:rPr>
          <w:rFonts w:ascii="Times New Roman" w:hAnsi="Times New Roman" w:cs="Times New Roman"/>
          <w:sz w:val="24"/>
          <w:szCs w:val="24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</w:rPr>
        <w:t>su</w:t>
      </w:r>
      <w:r w:rsidRPr="00C010CA">
        <w:rPr>
          <w:rFonts w:ascii="Times New Roman" w:hAnsi="Times New Roman" w:cs="Times New Roman"/>
          <w:sz w:val="24"/>
          <w:szCs w:val="24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</w:rPr>
        <w:t>u</w:t>
      </w:r>
      <w:r w:rsidRPr="00C010CA">
        <w:rPr>
          <w:rFonts w:ascii="Times New Roman" w:hAnsi="Times New Roman" w:cs="Times New Roman"/>
          <w:sz w:val="24"/>
          <w:szCs w:val="24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</w:rPr>
        <w:t>određenim</w:t>
      </w:r>
      <w:r w:rsidRPr="00C010CA">
        <w:rPr>
          <w:rFonts w:ascii="Times New Roman" w:hAnsi="Times New Roman" w:cs="Times New Roman"/>
          <w:sz w:val="24"/>
          <w:szCs w:val="24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</w:rPr>
        <w:t>segmentima</w:t>
      </w:r>
      <w:r w:rsidRPr="00C010CA">
        <w:rPr>
          <w:rFonts w:ascii="Times New Roman" w:hAnsi="Times New Roman" w:cs="Times New Roman"/>
          <w:sz w:val="24"/>
          <w:szCs w:val="24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</w:rPr>
        <w:t>i</w:t>
      </w:r>
      <w:r w:rsidRPr="00C010CA">
        <w:rPr>
          <w:rFonts w:ascii="Times New Roman" w:hAnsi="Times New Roman" w:cs="Times New Roman"/>
          <w:sz w:val="24"/>
          <w:szCs w:val="24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</w:rPr>
        <w:t>na</w:t>
      </w:r>
      <w:r w:rsidRPr="00C010CA">
        <w:rPr>
          <w:rFonts w:ascii="Times New Roman" w:hAnsi="Times New Roman" w:cs="Times New Roman"/>
          <w:sz w:val="24"/>
          <w:szCs w:val="24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</w:rPr>
        <w:t>određeno</w:t>
      </w:r>
      <w:r w:rsidRPr="00C010CA">
        <w:rPr>
          <w:rFonts w:ascii="Times New Roman" w:hAnsi="Times New Roman" w:cs="Times New Roman"/>
          <w:sz w:val="24"/>
          <w:szCs w:val="24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</w:rPr>
        <w:t>vreme</w:t>
      </w:r>
      <w:r w:rsidRPr="00C010CA">
        <w:rPr>
          <w:rFonts w:ascii="Times New Roman" w:hAnsi="Times New Roman" w:cs="Times New Roman"/>
          <w:sz w:val="24"/>
          <w:szCs w:val="24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Pr="00C01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</w:rPr>
        <w:t>ograničena</w:t>
      </w:r>
      <w:r w:rsidRPr="00C010CA">
        <w:rPr>
          <w:rFonts w:ascii="Times New Roman" w:hAnsi="Times New Roman" w:cs="Times New Roman"/>
          <w:sz w:val="24"/>
          <w:szCs w:val="24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</w:rPr>
        <w:t>pojedina</w:t>
      </w:r>
      <w:r w:rsidRPr="00C010CA">
        <w:rPr>
          <w:rFonts w:ascii="Times New Roman" w:hAnsi="Times New Roman" w:cs="Times New Roman"/>
          <w:sz w:val="24"/>
          <w:szCs w:val="24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</w:rPr>
        <w:t>ljudska</w:t>
      </w:r>
      <w:r w:rsidRPr="00C010CA">
        <w:rPr>
          <w:rFonts w:ascii="Times New Roman" w:hAnsi="Times New Roman" w:cs="Times New Roman"/>
          <w:sz w:val="24"/>
          <w:szCs w:val="24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</w:rPr>
        <w:t>prava</w:t>
      </w:r>
      <w:r w:rsidRPr="00C010C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A6293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Pr="00C01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C01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1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01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RS"/>
        </w:rPr>
        <w:t>datim</w:t>
      </w:r>
      <w:r w:rsidRPr="00C01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RS"/>
        </w:rPr>
        <w:t>okolnostima</w:t>
      </w:r>
      <w:r w:rsidRPr="00C010C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A6293">
        <w:rPr>
          <w:rFonts w:ascii="Times New Roman" w:hAnsi="Times New Roman" w:cs="Times New Roman"/>
          <w:sz w:val="24"/>
          <w:szCs w:val="24"/>
          <w:lang w:val="sr-Cyrl-RS"/>
        </w:rPr>
        <w:t>predstavio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CS" w:eastAsia="sr-Cyrl-CS"/>
        </w:rPr>
        <w:t>stanje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CS" w:eastAsia="sr-Cyrl-CS"/>
        </w:rPr>
        <w:t>državne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CS" w:eastAsia="sr-Cyrl-CS"/>
        </w:rPr>
        <w:t>uprave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CS" w:eastAsia="sr-Cyrl-CS"/>
        </w:rPr>
        <w:t>javnog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CS" w:eastAsia="sr-Cyrl-CS"/>
        </w:rPr>
        <w:t>sektora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CS" w:eastAsia="sr-Cyrl-CS"/>
        </w:rPr>
        <w:t>celini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CA6293">
        <w:rPr>
          <w:rFonts w:ascii="Times New Roman" w:hAnsi="Times New Roman" w:cs="Times New Roman"/>
          <w:sz w:val="24"/>
          <w:szCs w:val="24"/>
          <w:lang w:val="sr-Cyrl-CS" w:eastAsia="sr-Cyrl-CS"/>
        </w:rPr>
        <w:t>ukazujući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CS" w:eastAsia="sr-Cyrl-CS"/>
        </w:rPr>
        <w:t>na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CS" w:eastAsia="sr-Cyrl-CS"/>
        </w:rPr>
        <w:t>neophodne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CS" w:eastAsia="sr-Cyrl-CS"/>
        </w:rPr>
        <w:t>sistemske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CS" w:eastAsia="sr-Cyrl-CS"/>
        </w:rPr>
        <w:t>promene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CS" w:eastAsia="sr-Cyrl-CS"/>
        </w:rPr>
        <w:t>kroz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CS" w:eastAsia="sr-Cyrl-CS"/>
        </w:rPr>
        <w:t>izgradnju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CS" w:eastAsia="sr-Cyrl-CS"/>
        </w:rPr>
        <w:t>jačanje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CS" w:eastAsia="sr-Cyrl-CS"/>
        </w:rPr>
        <w:t>instucija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CA6293">
        <w:rPr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CS" w:eastAsia="sr-Cyrl-CS"/>
        </w:rPr>
        <w:t>cilju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CS" w:eastAsia="sr-Cyrl-CS"/>
        </w:rPr>
        <w:t>unapređenja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CS" w:eastAsia="sr-Cyrl-CS"/>
        </w:rPr>
        <w:t>vladavine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CS" w:eastAsia="sr-Cyrl-CS"/>
        </w:rPr>
        <w:t>prava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CA6293">
        <w:rPr>
          <w:rFonts w:ascii="Times New Roman" w:hAnsi="Times New Roman" w:cs="Times New Roman"/>
          <w:sz w:val="24"/>
          <w:szCs w:val="24"/>
          <w:lang w:val="sr-Cyrl-CS" w:eastAsia="sr-Cyrl-CS"/>
        </w:rPr>
        <w:t>poštovanja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CS" w:eastAsia="sr-Cyrl-CS"/>
        </w:rPr>
        <w:t>ljudskih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CS" w:eastAsia="sr-Cyrl-CS"/>
        </w:rPr>
        <w:t>manjinskih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CS" w:eastAsia="sr-Cyrl-CS"/>
        </w:rPr>
        <w:t>prava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CS" w:eastAsia="sr-Cyrl-CS"/>
        </w:rPr>
        <w:t>ostvarivanja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CS" w:eastAsia="sr-Cyrl-CS"/>
        </w:rPr>
        <w:t>prava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CS" w:eastAsia="sr-Cyrl-CS"/>
        </w:rPr>
        <w:t>građana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C010CA" w:rsidRPr="00C010CA" w:rsidRDefault="00C010CA" w:rsidP="00C010C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Latn-CS" w:eastAsia="sr-Latn-CS"/>
        </w:rPr>
      </w:pPr>
    </w:p>
    <w:p w:rsidR="00C010CA" w:rsidRPr="00C010CA" w:rsidRDefault="00C010CA" w:rsidP="00C01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0CA">
        <w:rPr>
          <w:rFonts w:ascii="Book Antiqua" w:eastAsia="Calibri" w:hAnsi="Book Antiqua" w:cs="Book Antiqua"/>
          <w:i/>
          <w:iCs/>
          <w:color w:val="000000"/>
          <w:sz w:val="24"/>
          <w:szCs w:val="24"/>
          <w:lang w:val="sr-Latn-CS" w:eastAsia="sr-Latn-CS"/>
        </w:rPr>
        <w:tab/>
      </w:r>
      <w:r w:rsidRPr="00C010C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sr-Latn-CS" w:eastAsia="sr-Latn-CS"/>
        </w:rPr>
        <w:t xml:space="preserve">2. </w:t>
      </w:r>
      <w:r w:rsidR="00CA629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sr-Cyrl-RS" w:eastAsia="sr-Latn-CS"/>
        </w:rPr>
        <w:t>Narodna</w:t>
      </w:r>
      <w:r w:rsidRPr="00C010C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sr-Cyrl-RS" w:eastAsia="sr-Latn-CS"/>
        </w:rPr>
        <w:t xml:space="preserve"> </w:t>
      </w:r>
      <w:r w:rsidR="00CA629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sr-Cyrl-RS" w:eastAsia="sr-Latn-CS"/>
        </w:rPr>
        <w:t>skupština</w:t>
      </w:r>
      <w:r w:rsidRPr="00C010C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sr-Cyrl-RS" w:eastAsia="sr-Latn-CS"/>
        </w:rPr>
        <w:t xml:space="preserve">, </w:t>
      </w:r>
      <w:r w:rsidR="00CA629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sr-Cyrl-CS" w:eastAsia="sr-Cyrl-CS"/>
        </w:rPr>
        <w:t>polazeći</w:t>
      </w:r>
      <w:r w:rsidRPr="00C010C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sr-Cyrl-CS" w:eastAsia="sr-Cyrl-CS"/>
        </w:rPr>
        <w:t>od</w:t>
      </w:r>
      <w:r w:rsidRPr="00C010C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sr-Cyrl-CS" w:eastAsia="sr-Cyrl-CS"/>
        </w:rPr>
        <w:t>ocene</w:t>
      </w:r>
      <w:r w:rsidRPr="00C010C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sr-Cyrl-CS" w:eastAsia="sr-Cyrl-CS"/>
        </w:rPr>
        <w:t>Zaštitnika</w:t>
      </w:r>
      <w:r w:rsidRPr="00C010C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sr-Cyrl-CS" w:eastAsia="sr-Cyrl-CS"/>
        </w:rPr>
        <w:t>građana</w:t>
      </w:r>
      <w:r w:rsidRPr="00C010C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sr-Cyrl-CS" w:eastAsia="sr-Cyrl-CS"/>
        </w:rPr>
        <w:t>o</w:t>
      </w:r>
      <w:r w:rsidRPr="00C010C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ru-RU"/>
        </w:rPr>
        <w:t>položaju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ru-RU"/>
        </w:rPr>
        <w:t>građana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ru-RU"/>
        </w:rPr>
        <w:t>u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ru-RU"/>
        </w:rPr>
        <w:t>odnosu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ru-RU"/>
        </w:rPr>
        <w:t>na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ru-RU"/>
        </w:rPr>
        <w:t>organe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ru-RU"/>
        </w:rPr>
        <w:t>uprave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C010C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preporučuje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Vladi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da</w:t>
      </w:r>
      <w:r w:rsidRPr="00C010CA">
        <w:rPr>
          <w:rFonts w:ascii="Times New Roman" w:hAnsi="Times New Roman" w:cs="Times New Roman"/>
          <w:i/>
          <w:color w:val="000000"/>
          <w:sz w:val="24"/>
          <w:szCs w:val="24"/>
          <w:lang w:val="sr-Cyrl-RS" w:eastAsia="sr-Latn-CS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>nastavi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>sa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>kontinuiranim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: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nadzorom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nad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radom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sudske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uprave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doslednom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primenom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propisa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kojima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je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regulisano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postupanje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po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pritužbama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na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njihov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rad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;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unapređivanjem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komunikacije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sa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građanima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;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nadzorom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nad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doslednom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primenom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propisa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u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svim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oblastima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;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analiziranjem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efekata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primene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zakona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u</w:t>
      </w:r>
      <w:r w:rsidRPr="00C010CA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="00CA6293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cilju</w:t>
      </w:r>
      <w:r w:rsidRPr="00C010CA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="00CA6293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efikasnog</w:t>
      </w:r>
      <w:r w:rsidRPr="00C010CA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="00CA6293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i</w:t>
      </w:r>
      <w:r w:rsidRPr="00C010CA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="00CA6293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zakonitog</w:t>
      </w:r>
      <w:r w:rsidRPr="00C010CA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="00CA6293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ostvarivanja</w:t>
      </w:r>
      <w:r w:rsidRPr="00C010CA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="00CA6293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prava</w:t>
      </w:r>
      <w:r w:rsidRPr="00C010CA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="00CA6293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građana</w:t>
      </w:r>
      <w:r w:rsidRPr="00C010CA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="00CA6293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i</w:t>
      </w:r>
      <w:r w:rsidRPr="00C010CA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="00CA6293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unapređivanja</w:t>
      </w:r>
      <w:r w:rsidRPr="00C010CA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="00CA6293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mehanizama</w:t>
      </w:r>
      <w:r w:rsidRPr="00C010CA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="00CA6293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za</w:t>
      </w:r>
      <w:r w:rsidRPr="00C010CA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="00CA6293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zaštitu</w:t>
      </w:r>
      <w:r w:rsidRPr="00C010CA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="00CA6293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njihovih</w:t>
      </w:r>
      <w:r w:rsidRPr="00C010CA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="00CA6293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prava</w:t>
      </w:r>
      <w:r w:rsidRPr="00C010CA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; </w:t>
      </w:r>
      <w:r w:rsidR="00CA6293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razvijanjem</w:t>
      </w:r>
      <w:r w:rsidRPr="00C010CA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CA6293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i</w:t>
      </w:r>
      <w:r w:rsidRPr="00C010CA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CA6293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primenom</w:t>
      </w:r>
      <w:r w:rsidRPr="00C010CA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</w:rPr>
        <w:t>tehnologije</w:t>
      </w:r>
      <w:r w:rsidRPr="00C010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</w:rPr>
        <w:t>kako</w:t>
      </w:r>
      <w:r w:rsidRPr="00C010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</w:rPr>
        <w:t>bi</w:t>
      </w:r>
      <w:r w:rsidRPr="00C010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Pr="00C010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povećala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</w:rPr>
        <w:t>efikasnost</w:t>
      </w:r>
      <w:r w:rsidRPr="00C010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</w:rPr>
        <w:t>rada</w:t>
      </w:r>
      <w:r w:rsidRPr="00C010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</w:rPr>
        <w:t>organa</w:t>
      </w:r>
      <w:r w:rsidRPr="00C010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010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</w:rPr>
        <w:t>službi</w:t>
      </w:r>
      <w:r w:rsidRPr="00C010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</w:rPr>
        <w:t>gradova</w:t>
      </w:r>
      <w:r w:rsidRPr="00C010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010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</w:rPr>
        <w:t>opština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korist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građana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  <w:r w:rsidRPr="00C010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010CA" w:rsidRPr="00C010CA" w:rsidRDefault="00C010CA" w:rsidP="00C010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</w:pPr>
    </w:p>
    <w:p w:rsidR="00C010CA" w:rsidRPr="00C010CA" w:rsidRDefault="00C010CA" w:rsidP="00C010C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3.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Narodna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skupština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poziva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Vladu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da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kontinuirano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iveštava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Narodnu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skupštinu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o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sprovođenju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ovih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zaključaka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C010CA" w:rsidRPr="00C010CA" w:rsidRDefault="00C010CA" w:rsidP="00C010C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</w:p>
    <w:p w:rsidR="00C010CA" w:rsidRPr="00C010CA" w:rsidRDefault="00C010CA" w:rsidP="00C010C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4.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Ovaj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zaključak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objaviti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„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Službenom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glasniku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Republike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Srbije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".</w:t>
      </w:r>
    </w:p>
    <w:p w:rsidR="00C010CA" w:rsidRPr="00C010CA" w:rsidRDefault="00C010CA" w:rsidP="00C010C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</w:pPr>
    </w:p>
    <w:p w:rsidR="00C010CA" w:rsidRPr="00C010CA" w:rsidRDefault="00CA6293" w:rsidP="00C010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RS</w:t>
      </w:r>
      <w:r w:rsidR="00C010CA" w:rsidRPr="00C010C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="00C010CA" w:rsidRPr="00C010C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:</w:t>
      </w:r>
    </w:p>
    <w:p w:rsidR="00C010CA" w:rsidRPr="00C010CA" w:rsidRDefault="00CA6293" w:rsidP="00C010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="00C010CA" w:rsidRPr="00C010C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Beogradu</w:t>
      </w:r>
      <w:r w:rsidR="00C010CA" w:rsidRPr="00C010C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,</w:t>
      </w:r>
      <w:r w:rsidR="00C010CA" w:rsidRPr="00C010CA">
        <w:rPr>
          <w:rFonts w:ascii="Times New Roman" w:hAnsi="Times New Roman" w:cs="Times New Roman"/>
          <w:color w:val="000000"/>
          <w:sz w:val="24"/>
          <w:szCs w:val="24"/>
          <w:lang w:val="sr-Latn-CS" w:eastAsia="sr-Cyrl-CS"/>
        </w:rPr>
        <w:tab/>
      </w:r>
      <w:r w:rsidR="00C010CA" w:rsidRPr="00C010C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2021.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godine</w:t>
      </w:r>
    </w:p>
    <w:p w:rsidR="00C010CA" w:rsidRPr="00C010CA" w:rsidRDefault="00C010CA" w:rsidP="00C010CA">
      <w:pPr>
        <w:spacing w:after="0" w:line="240" w:lineRule="auto"/>
        <w:jc w:val="both"/>
        <w:rPr>
          <w:sz w:val="24"/>
          <w:szCs w:val="24"/>
          <w:lang w:val="sr-Cyrl-RS"/>
        </w:rPr>
      </w:pPr>
    </w:p>
    <w:p w:rsidR="00C010CA" w:rsidRPr="00C010CA" w:rsidRDefault="00C010CA" w:rsidP="00C010CA">
      <w:pPr>
        <w:spacing w:after="0" w:line="240" w:lineRule="auto"/>
        <w:jc w:val="both"/>
        <w:rPr>
          <w:sz w:val="24"/>
          <w:szCs w:val="24"/>
          <w:lang w:val="sr-Cyrl-RS"/>
        </w:rPr>
      </w:pPr>
    </w:p>
    <w:p w:rsidR="00C010CA" w:rsidRPr="00C010CA" w:rsidRDefault="00CA6293" w:rsidP="00C010C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NARODNA</w:t>
      </w:r>
      <w:r w:rsidR="00C010CA" w:rsidRPr="00C010C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SKUPŠTINA</w:t>
      </w:r>
    </w:p>
    <w:p w:rsidR="00C010CA" w:rsidRPr="00C010CA" w:rsidRDefault="00C010CA" w:rsidP="00C010CA">
      <w:pPr>
        <w:spacing w:after="0" w:line="240" w:lineRule="auto"/>
        <w:jc w:val="both"/>
        <w:rPr>
          <w:sz w:val="24"/>
          <w:szCs w:val="24"/>
        </w:rPr>
      </w:pPr>
    </w:p>
    <w:p w:rsidR="00C010CA" w:rsidRPr="00C010CA" w:rsidRDefault="00CA6293" w:rsidP="00C010CA">
      <w:pPr>
        <w:spacing w:after="0" w:line="240" w:lineRule="auto"/>
        <w:ind w:left="6480"/>
        <w:jc w:val="both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PREDSEDNIK</w:t>
      </w:r>
    </w:p>
    <w:p w:rsidR="00C010CA" w:rsidRPr="00C010CA" w:rsidRDefault="00C010CA" w:rsidP="00C010CA">
      <w:pPr>
        <w:spacing w:after="0" w:line="240" w:lineRule="auto"/>
        <w:ind w:left="6480"/>
        <w:jc w:val="both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</w:p>
    <w:p w:rsidR="00C010CA" w:rsidRPr="00C010CA" w:rsidRDefault="00C010CA" w:rsidP="00C010CA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 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Ivica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Dačić</w:t>
      </w:r>
    </w:p>
    <w:p w:rsidR="00C010CA" w:rsidRPr="00C010CA" w:rsidRDefault="00C010CA" w:rsidP="00C010CA">
      <w:pPr>
        <w:spacing w:after="0" w:line="240" w:lineRule="auto"/>
        <w:jc w:val="both"/>
        <w:rPr>
          <w:sz w:val="24"/>
          <w:szCs w:val="24"/>
          <w:lang w:val="sr-Cyrl-RS"/>
        </w:rPr>
      </w:pPr>
    </w:p>
    <w:p w:rsidR="00CA6293" w:rsidRDefault="00CA629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br w:type="page"/>
      </w:r>
    </w:p>
    <w:p w:rsidR="00C010CA" w:rsidRPr="00C010CA" w:rsidRDefault="00C010CA" w:rsidP="00C010CA">
      <w:pPr>
        <w:spacing w:after="0" w:line="240" w:lineRule="auto"/>
        <w:jc w:val="both"/>
        <w:rPr>
          <w:sz w:val="24"/>
          <w:szCs w:val="24"/>
          <w:lang w:val="sr-Cyrl-RS"/>
        </w:rPr>
      </w:pPr>
    </w:p>
    <w:p w:rsidR="00C010CA" w:rsidRPr="00C010CA" w:rsidRDefault="00CA6293" w:rsidP="00C01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pacing w:val="6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 w:cs="Times New Roman"/>
          <w:color w:val="000000"/>
          <w:spacing w:val="60"/>
          <w:sz w:val="24"/>
          <w:szCs w:val="24"/>
          <w:lang w:val="sr-Cyrl-CS" w:eastAsia="sr-Cyrl-CS"/>
        </w:rPr>
        <w:t>OBR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pacing w:val="60"/>
          <w:sz w:val="24"/>
          <w:szCs w:val="24"/>
          <w:lang w:val="sr-Cyrl-CS" w:eastAsia="sr-Cyrl-CS"/>
        </w:rPr>
        <w:t>AZL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pacing w:val="60"/>
          <w:sz w:val="24"/>
          <w:szCs w:val="24"/>
          <w:lang w:val="sr-Cyrl-CS" w:eastAsia="sr-Cyrl-CS"/>
        </w:rPr>
        <w:t>OŽENjE</w:t>
      </w:r>
    </w:p>
    <w:p w:rsidR="00C010CA" w:rsidRPr="00C010CA" w:rsidRDefault="00C010CA" w:rsidP="00C010CA">
      <w:pPr>
        <w:autoSpaceDE w:val="0"/>
        <w:autoSpaceDN w:val="0"/>
        <w:adjustRightInd w:val="0"/>
        <w:spacing w:after="0" w:line="240" w:lineRule="exact"/>
        <w:ind w:right="14" w:firstLine="87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010CA" w:rsidRPr="00C010CA" w:rsidRDefault="00C010CA" w:rsidP="00C010CA">
      <w:pPr>
        <w:autoSpaceDE w:val="0"/>
        <w:autoSpaceDN w:val="0"/>
        <w:adjustRightInd w:val="0"/>
        <w:spacing w:after="0" w:line="240" w:lineRule="exact"/>
        <w:ind w:right="14" w:firstLine="87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010CA" w:rsidRPr="00C010CA" w:rsidRDefault="00CA6293" w:rsidP="00C010CA">
      <w:pPr>
        <w:autoSpaceDE w:val="0"/>
        <w:autoSpaceDN w:val="0"/>
        <w:adjustRightInd w:val="0"/>
        <w:spacing w:before="65" w:after="0" w:line="266" w:lineRule="exact"/>
        <w:ind w:right="14" w:firstLine="87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Pravni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osnov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donošenje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zaključka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sadržan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članu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8.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Zakona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Narodnoj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skupštini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(„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Službeni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glasnik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",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9/10)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članu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238.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stav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5.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Poslovnika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Narodne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skupštine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(„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Službeni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glasnik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RS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",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20/12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).</w:t>
      </w:r>
    </w:p>
    <w:p w:rsidR="00C010CA" w:rsidRPr="00C010CA" w:rsidRDefault="00C010CA" w:rsidP="00C010CA">
      <w:pPr>
        <w:autoSpaceDE w:val="0"/>
        <w:autoSpaceDN w:val="0"/>
        <w:adjustRightInd w:val="0"/>
        <w:spacing w:before="65" w:after="0" w:line="266" w:lineRule="exact"/>
        <w:ind w:right="14" w:firstLine="87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</w:p>
    <w:p w:rsidR="00C010CA" w:rsidRPr="00C010CA" w:rsidRDefault="00CA6293" w:rsidP="00C010CA">
      <w:pPr>
        <w:autoSpaceDE w:val="0"/>
        <w:autoSpaceDN w:val="0"/>
        <w:adjustRightInd w:val="0"/>
        <w:spacing w:after="0" w:line="266" w:lineRule="exact"/>
        <w:ind w:right="14" w:firstLine="8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osnovu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člana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33.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Zakona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Zaštitniku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građana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(„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Službeni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glasnik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pacing w:val="-20"/>
          <w:sz w:val="24"/>
          <w:szCs w:val="24"/>
          <w:lang w:val="sr-Cyrl-CS" w:eastAsia="sr-Cyrl-CS"/>
        </w:rPr>
        <w:t>RS</w:t>
      </w:r>
      <w:r w:rsidR="00C010CA" w:rsidRPr="00C010CA">
        <w:rPr>
          <w:rFonts w:ascii="Times New Roman" w:eastAsiaTheme="minorEastAsia" w:hAnsi="Times New Roman" w:cs="Times New Roman"/>
          <w:color w:val="000000"/>
          <w:spacing w:val="-20"/>
          <w:sz w:val="24"/>
          <w:szCs w:val="24"/>
          <w:lang w:val="sr-Cyrl-RS" w:eastAsia="sr-Cyrl-CS"/>
        </w:rPr>
        <w:t>“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br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. 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>79/05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54/07),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Zaštitnik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građana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podnosi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Narodnoj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skupštini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redovni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godišnji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izveštaj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kome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navode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podaci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aktivnostima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prethodnoj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godini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podaci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uočenim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nedostacima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radu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organa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uprave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kao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predlozi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poboljšanje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položaja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građana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odnosu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organe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uprave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C010CA" w:rsidRPr="00C010CA" w:rsidRDefault="00C010CA" w:rsidP="00C010CA">
      <w:pPr>
        <w:autoSpaceDE w:val="0"/>
        <w:autoSpaceDN w:val="0"/>
        <w:adjustRightInd w:val="0"/>
        <w:spacing w:after="0" w:line="266" w:lineRule="exact"/>
        <w:ind w:right="14" w:firstLine="8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</w:p>
    <w:p w:rsidR="00C010CA" w:rsidRPr="00C010CA" w:rsidRDefault="00CA6293" w:rsidP="00C010CA">
      <w:pPr>
        <w:autoSpaceDE w:val="0"/>
        <w:autoSpaceDN w:val="0"/>
        <w:adjustRightInd w:val="0"/>
        <w:spacing w:after="0" w:line="266" w:lineRule="exact"/>
        <w:ind w:right="14" w:firstLine="8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Saglasno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navedenoj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odredbi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Zakona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Zaštitnik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građana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podneo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Redovan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godišnji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izveštaj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20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20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>.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godinu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C010CA" w:rsidRPr="00C010CA" w:rsidRDefault="00C010CA" w:rsidP="00C010CA">
      <w:pPr>
        <w:autoSpaceDE w:val="0"/>
        <w:autoSpaceDN w:val="0"/>
        <w:adjustRightInd w:val="0"/>
        <w:spacing w:after="0" w:line="266" w:lineRule="exact"/>
        <w:ind w:right="14" w:firstLine="8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</w:p>
    <w:p w:rsidR="00C010CA" w:rsidRPr="00C010CA" w:rsidRDefault="00CA6293" w:rsidP="00C010CA">
      <w:pPr>
        <w:autoSpaceDE w:val="0"/>
        <w:autoSpaceDN w:val="0"/>
        <w:adjustRightInd w:val="0"/>
        <w:spacing w:after="0" w:line="266" w:lineRule="exact"/>
        <w:ind w:firstLine="8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Članom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238.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stav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4.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Poslovnika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Narodne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skupštine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predviđeno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Narodna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skupština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razmatra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izveštaj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nezavisnog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državnog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organa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izveštaj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nadležnog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odbora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predlogom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zaključka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odnosno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preporuke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C010CA" w:rsidRPr="00C010CA" w:rsidRDefault="00C010CA" w:rsidP="00C010CA">
      <w:pPr>
        <w:autoSpaceDE w:val="0"/>
        <w:autoSpaceDN w:val="0"/>
        <w:adjustRightInd w:val="0"/>
        <w:spacing w:after="0" w:line="266" w:lineRule="exact"/>
        <w:ind w:firstLine="8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</w:p>
    <w:p w:rsidR="00C010CA" w:rsidRPr="00C010CA" w:rsidRDefault="00CA6293" w:rsidP="00C010CA">
      <w:pPr>
        <w:autoSpaceDE w:val="0"/>
        <w:autoSpaceDN w:val="0"/>
        <w:adjustRightInd w:val="0"/>
        <w:spacing w:after="0" w:line="266" w:lineRule="exact"/>
        <w:ind w:firstLine="87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Odbor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pravusuđe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državnu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upravu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lokalnu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samoupravu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kao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nadležan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odbor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razmotrio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godišnji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izveštaj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Zaštitnika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građana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2020.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godinu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sednici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održanoj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23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>.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decembra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>20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21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>.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skladu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članom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238.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stav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2.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Poslovnika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Narodne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skupštine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podneo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Narodnoj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skupštini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izveštaj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Predlogom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zaključka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koji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utvrdio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toj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sednici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C010CA" w:rsidRPr="00C010CA" w:rsidRDefault="00C010CA" w:rsidP="00C010CA">
      <w:pPr>
        <w:autoSpaceDE w:val="0"/>
        <w:autoSpaceDN w:val="0"/>
        <w:adjustRightInd w:val="0"/>
        <w:spacing w:after="0" w:line="266" w:lineRule="exact"/>
        <w:ind w:firstLine="87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</w:p>
    <w:p w:rsidR="00C010CA" w:rsidRPr="00C010CA" w:rsidRDefault="00CA6293" w:rsidP="00C010CA">
      <w:pPr>
        <w:autoSpaceDE w:val="0"/>
        <w:autoSpaceDN w:val="0"/>
        <w:adjustRightInd w:val="0"/>
        <w:spacing w:after="0" w:line="266" w:lineRule="exact"/>
        <w:ind w:firstLine="8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osnovu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člana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8.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stav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3.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Zakona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Narodnoj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skupštini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zaključci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Narodne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skupštine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objavljuju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„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Službenom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glasniku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RS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".</w:t>
      </w:r>
    </w:p>
    <w:p w:rsidR="00C010CA" w:rsidRPr="00C010CA" w:rsidRDefault="00C010CA" w:rsidP="00C010CA">
      <w:pPr>
        <w:autoSpaceDE w:val="0"/>
        <w:autoSpaceDN w:val="0"/>
        <w:adjustRightInd w:val="0"/>
        <w:spacing w:after="0" w:line="240" w:lineRule="exact"/>
        <w:ind w:firstLine="867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C010CA" w:rsidRPr="00C010CA" w:rsidRDefault="00C010CA" w:rsidP="00C010CA">
      <w:pPr>
        <w:autoSpaceDE w:val="0"/>
        <w:autoSpaceDN w:val="0"/>
        <w:adjustRightInd w:val="0"/>
        <w:spacing w:after="0" w:line="240" w:lineRule="exact"/>
        <w:ind w:firstLine="867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C010CA" w:rsidRDefault="00C010C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br w:type="page"/>
      </w:r>
    </w:p>
    <w:p w:rsidR="00C010CA" w:rsidRPr="00C010CA" w:rsidRDefault="00CA6293" w:rsidP="00C010CA">
      <w:pPr>
        <w:autoSpaceDE w:val="0"/>
        <w:autoSpaceDN w:val="0"/>
        <w:adjustRightInd w:val="0"/>
        <w:spacing w:after="0" w:line="266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lastRenderedPageBreak/>
        <w:t>REPUBLIKA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SRBIJA</w:t>
      </w:r>
    </w:p>
    <w:p w:rsidR="00C010CA" w:rsidRPr="00C010CA" w:rsidRDefault="00CA6293" w:rsidP="00C010CA">
      <w:pPr>
        <w:autoSpaceDE w:val="0"/>
        <w:autoSpaceDN w:val="0"/>
        <w:adjustRightInd w:val="0"/>
        <w:spacing w:after="0" w:line="266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NARODNA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SKUPŠTINA</w:t>
      </w:r>
    </w:p>
    <w:p w:rsidR="00C010CA" w:rsidRPr="00C010CA" w:rsidRDefault="00CA6293" w:rsidP="00C010CA">
      <w:pPr>
        <w:autoSpaceDE w:val="0"/>
        <w:autoSpaceDN w:val="0"/>
        <w:adjustRightInd w:val="0"/>
        <w:spacing w:after="0" w:line="266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Odbor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za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pravosuđe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državnu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</w:p>
    <w:p w:rsidR="00C010CA" w:rsidRPr="00C010CA" w:rsidRDefault="00CA6293" w:rsidP="00C010CA">
      <w:pPr>
        <w:autoSpaceDE w:val="0"/>
        <w:autoSpaceDN w:val="0"/>
        <w:adjustRightInd w:val="0"/>
        <w:spacing w:after="0" w:line="266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upravu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lokalnu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samoupravu</w:t>
      </w:r>
    </w:p>
    <w:p w:rsidR="00C010CA" w:rsidRPr="00C010CA" w:rsidRDefault="00C010CA" w:rsidP="00C010CA">
      <w:pPr>
        <w:autoSpaceDE w:val="0"/>
        <w:autoSpaceDN w:val="0"/>
        <w:adjustRightInd w:val="0"/>
        <w:spacing w:after="0" w:line="266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>07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: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02-474/21</w:t>
      </w:r>
    </w:p>
    <w:p w:rsidR="00C010CA" w:rsidRPr="00C010CA" w:rsidRDefault="00C010CA" w:rsidP="00C010CA">
      <w:pPr>
        <w:autoSpaceDE w:val="0"/>
        <w:autoSpaceDN w:val="0"/>
        <w:adjustRightInd w:val="0"/>
        <w:spacing w:after="0" w:line="266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23.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decembar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2021.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godine</w:t>
      </w:r>
    </w:p>
    <w:p w:rsidR="00C010CA" w:rsidRPr="00C010CA" w:rsidRDefault="00CA6293" w:rsidP="00C010CA">
      <w:pPr>
        <w:autoSpaceDE w:val="0"/>
        <w:autoSpaceDN w:val="0"/>
        <w:adjustRightInd w:val="0"/>
        <w:spacing w:after="0" w:line="266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B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o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g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r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d</w:t>
      </w:r>
    </w:p>
    <w:p w:rsidR="00C010CA" w:rsidRPr="00C010CA" w:rsidRDefault="00C010CA" w:rsidP="00C010CA">
      <w:pPr>
        <w:autoSpaceDE w:val="0"/>
        <w:autoSpaceDN w:val="0"/>
        <w:adjustRightInd w:val="0"/>
        <w:spacing w:after="0" w:line="266" w:lineRule="exact"/>
        <w:ind w:firstLine="69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</w:p>
    <w:p w:rsidR="00C010CA" w:rsidRPr="00C010CA" w:rsidRDefault="00C010CA" w:rsidP="00C010CA">
      <w:pPr>
        <w:autoSpaceDE w:val="0"/>
        <w:autoSpaceDN w:val="0"/>
        <w:adjustRightInd w:val="0"/>
        <w:spacing w:after="0" w:line="266" w:lineRule="exact"/>
        <w:ind w:firstLine="69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</w:p>
    <w:p w:rsidR="00C010CA" w:rsidRPr="00C010CA" w:rsidRDefault="00C010CA" w:rsidP="00C010CA">
      <w:pPr>
        <w:autoSpaceDE w:val="0"/>
        <w:autoSpaceDN w:val="0"/>
        <w:adjustRightInd w:val="0"/>
        <w:spacing w:after="0" w:line="266" w:lineRule="exact"/>
        <w:ind w:firstLine="69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</w:p>
    <w:p w:rsidR="00C010CA" w:rsidRPr="00C010CA" w:rsidRDefault="00CA6293" w:rsidP="00C010CA">
      <w:pPr>
        <w:autoSpaceDE w:val="0"/>
        <w:autoSpaceDN w:val="0"/>
        <w:adjustRightInd w:val="0"/>
        <w:spacing w:after="0" w:line="266" w:lineRule="exact"/>
        <w:ind w:firstLine="699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NARODNA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SKUPŠTINA</w:t>
      </w:r>
    </w:p>
    <w:p w:rsidR="00C010CA" w:rsidRPr="00C010CA" w:rsidRDefault="00C010CA" w:rsidP="00C010CA">
      <w:pPr>
        <w:autoSpaceDE w:val="0"/>
        <w:autoSpaceDN w:val="0"/>
        <w:adjustRightInd w:val="0"/>
        <w:spacing w:after="0" w:line="266" w:lineRule="exact"/>
        <w:ind w:firstLine="699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</w:p>
    <w:p w:rsidR="00C010CA" w:rsidRPr="00C010CA" w:rsidRDefault="00C010CA" w:rsidP="00C010CA">
      <w:pPr>
        <w:autoSpaceDE w:val="0"/>
        <w:autoSpaceDN w:val="0"/>
        <w:adjustRightInd w:val="0"/>
        <w:spacing w:after="0" w:line="266" w:lineRule="exact"/>
        <w:ind w:firstLine="699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</w:p>
    <w:p w:rsidR="00C010CA" w:rsidRPr="00C010CA" w:rsidRDefault="00CA6293" w:rsidP="00C010CA">
      <w:pPr>
        <w:autoSpaceDE w:val="0"/>
        <w:autoSpaceDN w:val="0"/>
        <w:adjustRightInd w:val="0"/>
        <w:spacing w:after="0" w:line="266" w:lineRule="exact"/>
        <w:ind w:firstLine="69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Odbor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pravosuđe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državnu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upravu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lokalnu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samoupravu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31.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sednici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održanoj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23.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decembra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2021.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razmotrio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>Izveštaja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o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radu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Poverenika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za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informacije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od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javnog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značaja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zaštitu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podataka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o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ličnosti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za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20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20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. </w:t>
      </w:r>
      <w:proofErr w:type="gram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godinu</w:t>
      </w:r>
      <w:proofErr w:type="gramEnd"/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, 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(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broj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: 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>02-47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4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>/2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1,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od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22.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marta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2021.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godine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),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koji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je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podneo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Poverenik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za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informacije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od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javnog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značaja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zaštitu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podataka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o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ličnosti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C010CA" w:rsidRPr="00C010CA" w:rsidRDefault="00C010CA" w:rsidP="00C010CA">
      <w:pPr>
        <w:autoSpaceDE w:val="0"/>
        <w:autoSpaceDN w:val="0"/>
        <w:adjustRightInd w:val="0"/>
        <w:spacing w:after="0" w:line="266" w:lineRule="exact"/>
        <w:ind w:firstLine="69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</w:p>
    <w:p w:rsidR="00C010CA" w:rsidRPr="00C010CA" w:rsidRDefault="00CA6293" w:rsidP="00C010CA">
      <w:pPr>
        <w:autoSpaceDE w:val="0"/>
        <w:autoSpaceDN w:val="0"/>
        <w:adjustRightInd w:val="0"/>
        <w:spacing w:after="0" w:line="266" w:lineRule="exact"/>
        <w:ind w:firstLine="699"/>
        <w:jc w:val="both"/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Sednici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Odbora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prisustvovao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je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Milan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Marinović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P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overenik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za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informacije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od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javnog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značaja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i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zaštitu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podataka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ličnosti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.</w:t>
      </w:r>
    </w:p>
    <w:p w:rsidR="00C010CA" w:rsidRPr="00C010CA" w:rsidRDefault="00C010CA" w:rsidP="00C010CA">
      <w:pPr>
        <w:autoSpaceDE w:val="0"/>
        <w:autoSpaceDN w:val="0"/>
        <w:adjustRightInd w:val="0"/>
        <w:spacing w:after="0" w:line="266" w:lineRule="exact"/>
        <w:ind w:firstLine="69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</w:p>
    <w:p w:rsidR="00C010CA" w:rsidRPr="00C010CA" w:rsidRDefault="00CA6293" w:rsidP="00C010CA">
      <w:pPr>
        <w:widowControl w:val="0"/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osnovu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člana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238.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stav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Poslovnika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Narodne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skupštine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(„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Službeni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glasnik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RS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",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20/12),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Odbor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pravosuđe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državnu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upravu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lokalnu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samoupravu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podnosi</w:t>
      </w:r>
    </w:p>
    <w:p w:rsidR="00C010CA" w:rsidRPr="00C010CA" w:rsidRDefault="00C010CA" w:rsidP="00C01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</w:p>
    <w:p w:rsidR="00C010CA" w:rsidRPr="00C010CA" w:rsidRDefault="00CA6293" w:rsidP="00C01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V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Š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T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</w:t>
      </w:r>
    </w:p>
    <w:p w:rsidR="00C010CA" w:rsidRPr="00C010CA" w:rsidRDefault="00C010CA" w:rsidP="00C01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</w:p>
    <w:p w:rsidR="00C010CA" w:rsidRPr="00C010CA" w:rsidRDefault="00CA6293" w:rsidP="00C010CA">
      <w:pPr>
        <w:autoSpaceDE w:val="0"/>
        <w:autoSpaceDN w:val="0"/>
        <w:adjustRightInd w:val="0"/>
        <w:spacing w:after="0" w:line="266" w:lineRule="exact"/>
        <w:ind w:firstLine="69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Odbor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pravosuđe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državnu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upravu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lokalnu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samoupravu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skladu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članom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>238.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stav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1.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Poslovnika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Narodne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skupštine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razmotrio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>Izveštaja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o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radu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Poverenika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za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informacije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od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javnog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značaja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zaštitu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podataka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o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ličnosti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za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20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20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. </w:t>
      </w:r>
      <w:proofErr w:type="gram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godinu</w:t>
      </w:r>
      <w:proofErr w:type="gramEnd"/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koji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podnet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Narodnoj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skupštini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osnovu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člana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36.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Zakona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slobodnom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pristupu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informacijama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javnog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značaja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čl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.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81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>.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Zakona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zaštiti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podataka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ličnosti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utvrdio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Predlog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zaključka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koji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dostavlja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Narodnoj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skupštini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razmatranje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usvajanje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C010CA" w:rsidRPr="00C010CA" w:rsidRDefault="00C010CA" w:rsidP="00C010CA">
      <w:pPr>
        <w:autoSpaceDE w:val="0"/>
        <w:autoSpaceDN w:val="0"/>
        <w:adjustRightInd w:val="0"/>
        <w:spacing w:after="0" w:line="266" w:lineRule="exact"/>
        <w:ind w:firstLine="69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</w:p>
    <w:p w:rsidR="00C010CA" w:rsidRPr="00C010CA" w:rsidRDefault="00C010CA" w:rsidP="00C010CA">
      <w:pPr>
        <w:autoSpaceDE w:val="0"/>
        <w:autoSpaceDN w:val="0"/>
        <w:adjustRightInd w:val="0"/>
        <w:spacing w:after="0" w:line="266" w:lineRule="exact"/>
        <w:ind w:firstLine="692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val="sr-Cyrl-RS" w:eastAsia="sr-Cyrl-CS"/>
        </w:rPr>
      </w:pPr>
    </w:p>
    <w:p w:rsidR="00C010CA" w:rsidRPr="00C010CA" w:rsidRDefault="00CA6293" w:rsidP="00C010CA">
      <w:pPr>
        <w:spacing w:after="0" w:line="240" w:lineRule="auto"/>
        <w:ind w:firstLine="692"/>
        <w:jc w:val="both"/>
        <w:rPr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="00C010CA" w:rsidRPr="00C010C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predstavnika</w:t>
      </w:r>
      <w:r w:rsidR="00C010CA" w:rsidRPr="00C010C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Odbora</w:t>
      </w:r>
      <w:r w:rsidR="00C010CA" w:rsidRPr="00C010C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na</w:t>
      </w:r>
      <w:r w:rsidR="00C010CA" w:rsidRPr="00C010C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sednici</w:t>
      </w:r>
      <w:r w:rsidR="00C010CA" w:rsidRPr="00C010C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Narodne</w:t>
      </w:r>
      <w:r w:rsidR="00C010CA" w:rsidRPr="00C010C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skupštine</w:t>
      </w:r>
      <w:r w:rsidR="00C010CA" w:rsidRPr="00C010C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određen</w:t>
      </w:r>
      <w:r w:rsidR="00C010CA" w:rsidRPr="00C010C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C010CA" w:rsidRPr="00C010C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Đorđe</w:t>
      </w:r>
      <w:r w:rsidR="00C010CA" w:rsidRPr="00C010C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Dabić</w:t>
      </w:r>
      <w:r w:rsidR="00C010CA" w:rsidRPr="00C010C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član</w:t>
      </w:r>
      <w:r w:rsidR="00C010CA" w:rsidRPr="00C010C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Odbora</w:t>
      </w:r>
      <w:r w:rsidR="00C010CA" w:rsidRPr="00C010C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C010CA" w:rsidRPr="00C010CA" w:rsidRDefault="00C010CA" w:rsidP="00C010CA">
      <w:pPr>
        <w:spacing w:after="0" w:line="240" w:lineRule="auto"/>
        <w:ind w:firstLine="692"/>
        <w:jc w:val="both"/>
        <w:rPr>
          <w:rFonts w:ascii="Times New Roman" w:hAnsi="Times New Roman" w:cs="Times New Roman"/>
          <w:color w:val="000000"/>
          <w:sz w:val="24"/>
          <w:szCs w:val="24"/>
          <w:lang w:eastAsia="sr-Cyrl-CS"/>
        </w:rPr>
      </w:pPr>
    </w:p>
    <w:p w:rsidR="00C010CA" w:rsidRPr="00C010CA" w:rsidRDefault="00C010CA" w:rsidP="00C010CA">
      <w:pPr>
        <w:spacing w:after="0" w:line="240" w:lineRule="auto"/>
        <w:ind w:firstLine="692"/>
        <w:jc w:val="both"/>
        <w:rPr>
          <w:rFonts w:ascii="Times New Roman" w:hAnsi="Times New Roman" w:cs="Times New Roman"/>
          <w:color w:val="000000"/>
          <w:sz w:val="24"/>
          <w:szCs w:val="24"/>
          <w:lang w:eastAsia="sr-Cyrl-CS"/>
        </w:rPr>
      </w:pPr>
    </w:p>
    <w:p w:rsidR="00C010CA" w:rsidRPr="00C010CA" w:rsidRDefault="00C010CA" w:rsidP="00C010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</w:pPr>
    </w:p>
    <w:p w:rsidR="00C010CA" w:rsidRPr="00C010CA" w:rsidRDefault="00C010CA" w:rsidP="00C01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ab/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ab/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ab/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ab/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ab/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ab/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ab/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ab/>
      </w:r>
      <w:r w:rsidR="00CA6293">
        <w:rPr>
          <w:rFonts w:ascii="Times New Roman" w:hAnsi="Times New Roman" w:cs="Times New Roman"/>
          <w:sz w:val="24"/>
          <w:szCs w:val="24"/>
        </w:rPr>
        <w:t>PREDSEDNIK</w:t>
      </w:r>
    </w:p>
    <w:p w:rsidR="00C010CA" w:rsidRPr="00C010CA" w:rsidRDefault="00C010CA" w:rsidP="00C01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0CA" w:rsidRPr="00C010CA" w:rsidRDefault="00C010CA" w:rsidP="00C010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010CA">
        <w:rPr>
          <w:rFonts w:ascii="Times New Roman" w:hAnsi="Times New Roman" w:cs="Times New Roman"/>
          <w:sz w:val="24"/>
          <w:szCs w:val="24"/>
        </w:rPr>
        <w:tab/>
      </w:r>
      <w:r w:rsidRPr="00C010CA">
        <w:rPr>
          <w:rFonts w:ascii="Times New Roman" w:hAnsi="Times New Roman" w:cs="Times New Roman"/>
          <w:sz w:val="24"/>
          <w:szCs w:val="24"/>
        </w:rPr>
        <w:tab/>
      </w:r>
      <w:r w:rsidRPr="00C010CA">
        <w:rPr>
          <w:rFonts w:ascii="Times New Roman" w:hAnsi="Times New Roman" w:cs="Times New Roman"/>
          <w:sz w:val="24"/>
          <w:szCs w:val="24"/>
        </w:rPr>
        <w:tab/>
      </w:r>
      <w:r w:rsidRPr="00C010CA">
        <w:rPr>
          <w:rFonts w:ascii="Times New Roman" w:hAnsi="Times New Roman" w:cs="Times New Roman"/>
          <w:sz w:val="24"/>
          <w:szCs w:val="24"/>
        </w:rPr>
        <w:tab/>
      </w:r>
      <w:r w:rsidRPr="00C010CA">
        <w:rPr>
          <w:rFonts w:ascii="Times New Roman" w:hAnsi="Times New Roman" w:cs="Times New Roman"/>
          <w:sz w:val="24"/>
          <w:szCs w:val="24"/>
        </w:rPr>
        <w:tab/>
      </w:r>
      <w:r w:rsidRPr="00C010CA">
        <w:rPr>
          <w:rFonts w:ascii="Times New Roman" w:hAnsi="Times New Roman" w:cs="Times New Roman"/>
          <w:sz w:val="24"/>
          <w:szCs w:val="24"/>
        </w:rPr>
        <w:tab/>
      </w:r>
      <w:r w:rsidRPr="00C010C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A6293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C01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6293">
        <w:rPr>
          <w:rFonts w:ascii="Times New Roman" w:hAnsi="Times New Roman" w:cs="Times New Roman"/>
          <w:sz w:val="24"/>
          <w:szCs w:val="24"/>
          <w:lang w:val="sr-Cyrl-RS"/>
        </w:rPr>
        <w:t>Đukanović</w:t>
      </w:r>
    </w:p>
    <w:p w:rsidR="00C010CA" w:rsidRPr="00C010CA" w:rsidRDefault="00C010CA" w:rsidP="00C010CA">
      <w:pPr>
        <w:spacing w:after="0" w:line="240" w:lineRule="auto"/>
        <w:ind w:firstLine="692"/>
        <w:jc w:val="both"/>
        <w:rPr>
          <w:lang w:val="sr-Cyrl-RS"/>
        </w:rPr>
      </w:pPr>
    </w:p>
    <w:p w:rsidR="00C010CA" w:rsidRDefault="00C010C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br w:type="page"/>
      </w:r>
    </w:p>
    <w:p w:rsidR="00C010CA" w:rsidRPr="00C010CA" w:rsidRDefault="00CA6293" w:rsidP="00C010CA">
      <w:pPr>
        <w:autoSpaceDE w:val="0"/>
        <w:autoSpaceDN w:val="0"/>
        <w:adjustRightInd w:val="0"/>
        <w:spacing w:after="0" w:line="240" w:lineRule="auto"/>
        <w:ind w:left="6885"/>
        <w:jc w:val="both"/>
        <w:rPr>
          <w:rFonts w:ascii="Times New Roman" w:eastAsiaTheme="minorEastAsia" w:hAnsi="Times New Roman" w:cs="Times New Roman"/>
          <w:color w:val="000000"/>
          <w:spacing w:val="60"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 w:cs="Times New Roman"/>
          <w:color w:val="000000"/>
          <w:spacing w:val="60"/>
          <w:sz w:val="24"/>
          <w:szCs w:val="24"/>
          <w:lang w:val="sr-Cyrl-RS" w:eastAsia="sr-Cyrl-CS"/>
        </w:rPr>
        <w:lastRenderedPageBreak/>
        <w:t>PREDLOG</w:t>
      </w:r>
    </w:p>
    <w:p w:rsidR="00C010CA" w:rsidRPr="00C010CA" w:rsidRDefault="00C010CA" w:rsidP="00C010CA">
      <w:pPr>
        <w:autoSpaceDE w:val="0"/>
        <w:autoSpaceDN w:val="0"/>
        <w:adjustRightInd w:val="0"/>
        <w:spacing w:after="0" w:line="240" w:lineRule="exact"/>
        <w:ind w:right="42" w:firstLine="69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010CA" w:rsidRPr="00C010CA" w:rsidRDefault="00CA6293" w:rsidP="00C010CA">
      <w:pPr>
        <w:autoSpaceDE w:val="0"/>
        <w:autoSpaceDN w:val="0"/>
        <w:adjustRightInd w:val="0"/>
        <w:spacing w:before="54" w:after="0" w:line="266" w:lineRule="exact"/>
        <w:ind w:right="42" w:firstLine="692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osnovu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člana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8.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stav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1.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Zakona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Narodnoj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skupštini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(„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Službeni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glasnik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",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9/10)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člana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238.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stav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5.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Poslovnika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Narodne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skupštine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(„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Službeni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glasnik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RS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“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,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20/12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),</w:t>
      </w:r>
    </w:p>
    <w:p w:rsidR="00C010CA" w:rsidRPr="00C010CA" w:rsidRDefault="00CA6293" w:rsidP="00C010CA">
      <w:pPr>
        <w:tabs>
          <w:tab w:val="left" w:leader="underscore" w:pos="3460"/>
          <w:tab w:val="left" w:leader="underscore" w:pos="5844"/>
        </w:tabs>
        <w:autoSpaceDE w:val="0"/>
        <w:autoSpaceDN w:val="0"/>
        <w:adjustRightInd w:val="0"/>
        <w:spacing w:after="0" w:line="266" w:lineRule="exact"/>
        <w:ind w:left="699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Narodna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skupština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sednici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održanoj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ab/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2021.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donela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</w:p>
    <w:p w:rsidR="00C010CA" w:rsidRPr="00C010CA" w:rsidRDefault="00C010CA" w:rsidP="00C010CA">
      <w:pPr>
        <w:autoSpaceDE w:val="0"/>
        <w:autoSpaceDN w:val="0"/>
        <w:adjustRightInd w:val="0"/>
        <w:spacing w:after="0" w:line="240" w:lineRule="exact"/>
        <w:ind w:right="35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C010CA" w:rsidRPr="00C010CA" w:rsidRDefault="00C010CA" w:rsidP="00C010CA">
      <w:pPr>
        <w:autoSpaceDE w:val="0"/>
        <w:autoSpaceDN w:val="0"/>
        <w:adjustRightInd w:val="0"/>
        <w:spacing w:after="0" w:line="240" w:lineRule="exact"/>
        <w:ind w:right="35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C010CA" w:rsidRPr="00C010CA" w:rsidRDefault="00C010CA" w:rsidP="00C010CA">
      <w:pPr>
        <w:autoSpaceDE w:val="0"/>
        <w:autoSpaceDN w:val="0"/>
        <w:adjustRightInd w:val="0"/>
        <w:spacing w:after="0" w:line="240" w:lineRule="exact"/>
        <w:ind w:right="35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C010CA" w:rsidRPr="00C010CA" w:rsidRDefault="00C010CA" w:rsidP="00C010CA">
      <w:pPr>
        <w:autoSpaceDE w:val="0"/>
        <w:autoSpaceDN w:val="0"/>
        <w:adjustRightInd w:val="0"/>
        <w:spacing w:before="91" w:after="0" w:line="240" w:lineRule="auto"/>
        <w:ind w:right="35"/>
        <w:jc w:val="center"/>
        <w:rPr>
          <w:rFonts w:ascii="Times New Roman" w:eastAsiaTheme="minorEastAsia" w:hAnsi="Times New Roman" w:cs="Times New Roman"/>
          <w:color w:val="000000"/>
          <w:spacing w:val="60"/>
          <w:sz w:val="24"/>
          <w:szCs w:val="24"/>
          <w:lang w:val="sr-Cyrl-CS" w:eastAsia="sr-Latn-CS"/>
        </w:rPr>
      </w:pPr>
      <w:r w:rsidRPr="00C010CA">
        <w:rPr>
          <w:rFonts w:ascii="Times New Roman" w:eastAsiaTheme="minorEastAsia" w:hAnsi="Times New Roman" w:cs="Times New Roman"/>
          <w:color w:val="000000"/>
          <w:spacing w:val="60"/>
          <w:sz w:val="24"/>
          <w:szCs w:val="24"/>
          <w:lang w:val="sr-Latn-CS" w:eastAsia="sr-Latn-CS"/>
        </w:rPr>
        <w:t>3</w:t>
      </w:r>
      <w:r w:rsidR="00CA6293">
        <w:rPr>
          <w:rFonts w:ascii="Times New Roman" w:eastAsiaTheme="minorEastAsia" w:hAnsi="Times New Roman" w:cs="Times New Roman"/>
          <w:color w:val="000000"/>
          <w:spacing w:val="60"/>
          <w:sz w:val="24"/>
          <w:szCs w:val="24"/>
          <w:lang w:val="sr-Cyrl-CS" w:eastAsia="sr-Latn-CS"/>
        </w:rPr>
        <w:t>AKLjUČAK</w:t>
      </w:r>
    </w:p>
    <w:p w:rsidR="00C010CA" w:rsidRPr="00C010CA" w:rsidRDefault="00CA6293" w:rsidP="00C010CA">
      <w:pPr>
        <w:autoSpaceDE w:val="0"/>
        <w:autoSpaceDN w:val="0"/>
        <w:adjustRightInd w:val="0"/>
        <w:spacing w:after="0" w:line="273" w:lineRule="exact"/>
        <w:ind w:firstLine="67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povodom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razmatranja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>Izveštaja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o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radu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Poverenika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za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informacije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od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javnog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značaja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zaštitu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podataka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o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ličnosti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za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20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20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. </w:t>
      </w:r>
      <w:proofErr w:type="gram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godinu</w:t>
      </w:r>
      <w:proofErr w:type="gramEnd"/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</w:p>
    <w:p w:rsidR="00C010CA" w:rsidRPr="00C010CA" w:rsidRDefault="00C010CA" w:rsidP="00C010CA">
      <w:pPr>
        <w:tabs>
          <w:tab w:val="left" w:pos="930"/>
        </w:tabs>
        <w:autoSpaceDE w:val="0"/>
        <w:autoSpaceDN w:val="0"/>
        <w:adjustRightInd w:val="0"/>
        <w:spacing w:before="524" w:after="0" w:line="266" w:lineRule="exact"/>
        <w:ind w:firstLine="69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Latn-CS"/>
        </w:rPr>
      </w:pP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1.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Narodna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skupština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konstatuje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da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Poverenik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za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informacije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od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javnog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značaja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i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zaštitu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podataka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o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ličnosti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(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u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daljem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tekstu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: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Poverenik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)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u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Izveštaju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o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radu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Poverenika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za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informacije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od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javnog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značaja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i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zaštitu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podataka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o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ličnosti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za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20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20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. </w:t>
      </w:r>
      <w:proofErr w:type="gramStart"/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godinu</w:t>
      </w:r>
      <w:proofErr w:type="gramEnd"/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celovito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predstavio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lang w:val="sr-Cyrl-CS" w:eastAsia="sr-Cyrl-CS"/>
        </w:rPr>
        <w:t>aktivnosti</w:t>
      </w:r>
      <w:r w:rsidRPr="00C010CA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lang w:val="sr-Cyrl-CS" w:eastAsia="sr-Cyrl-CS"/>
        </w:rPr>
        <w:t>Poverenika</w:t>
      </w:r>
      <w:r w:rsidRPr="00C010CA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lang w:val="sr-Cyrl-CS" w:eastAsia="sr-Cyrl-CS"/>
        </w:rPr>
        <w:t>u</w:t>
      </w:r>
      <w:r w:rsidRPr="00C010CA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lang w:val="sr-Cyrl-CS" w:eastAsia="sr-Cyrl-CS"/>
        </w:rPr>
        <w:t>izvršavanju</w:t>
      </w:r>
      <w:r w:rsidRPr="00C010CA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lang w:val="sr-Cyrl-CS" w:eastAsia="sr-Cyrl-CS"/>
        </w:rPr>
        <w:t>svojih</w:t>
      </w:r>
      <w:r w:rsidRPr="00C010CA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lang w:val="sr-Cyrl-CS" w:eastAsia="sr-Cyrl-CS"/>
        </w:rPr>
        <w:t>nadležnosti</w:t>
      </w:r>
      <w:r w:rsidRPr="00C010CA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lang w:val="sr-Cyrl-CS" w:eastAsia="sr-Cyrl-CS"/>
        </w:rPr>
        <w:t>i</w:t>
      </w:r>
      <w:r w:rsidRPr="00C010CA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lang w:val="sr-Cyrl-CS" w:eastAsia="sr-Cyrl-CS"/>
        </w:rPr>
        <w:t>dao</w:t>
      </w:r>
      <w:r w:rsidRPr="00C010CA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lang w:val="sr-Cyrl-CS" w:eastAsia="sr-Cyrl-CS"/>
        </w:rPr>
        <w:t>opštu</w:t>
      </w:r>
      <w:r w:rsidRPr="00C010CA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lang w:val="sr-Cyrl-CS" w:eastAsia="sr-Cyrl-CS"/>
        </w:rPr>
        <w:t>ocenu</w:t>
      </w:r>
      <w:r w:rsidRPr="00C010CA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lang w:val="sr-Cyrl-CS" w:eastAsia="sr-Cyrl-CS"/>
        </w:rPr>
        <w:t>stanja</w:t>
      </w:r>
      <w:r w:rsidRPr="00C010CA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lang w:val="sr-Cyrl-CS" w:eastAsia="sr-Cyrl-CS"/>
        </w:rPr>
        <w:t>i</w:t>
      </w:r>
      <w:r w:rsidRPr="00C010CA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lang w:val="sr-Cyrl-CS" w:eastAsia="sr-Cyrl-CS"/>
        </w:rPr>
        <w:t>kvaliteta</w:t>
      </w:r>
      <w:r w:rsidRPr="00C010CA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sprovođenja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Zakona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slobodnom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pristupu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informacijama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javnog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značaja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Zakona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zaštiti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podataka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ličnosti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>20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20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>.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godini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C010CA" w:rsidRPr="00C010CA" w:rsidRDefault="00C010CA" w:rsidP="00C010CA">
      <w:pPr>
        <w:autoSpaceDE w:val="0"/>
        <w:autoSpaceDN w:val="0"/>
        <w:adjustRightInd w:val="0"/>
        <w:spacing w:after="0" w:line="266" w:lineRule="exact"/>
        <w:ind w:firstLine="692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</w:p>
    <w:p w:rsidR="00C010CA" w:rsidRPr="00C010CA" w:rsidRDefault="00C010CA" w:rsidP="00C010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</w:pPr>
      <w:r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2. </w:t>
      </w:r>
      <w:r w:rsidR="00CA629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Narodna</w:t>
      </w:r>
      <w:r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skupština</w:t>
      </w:r>
      <w:r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podržava</w:t>
      </w:r>
      <w:r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Vladu</w:t>
      </w:r>
      <w:r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u</w:t>
      </w:r>
      <w:r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preduzimanju</w:t>
      </w:r>
      <w:r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aktivnosti</w:t>
      </w:r>
      <w:r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i</w:t>
      </w:r>
      <w:r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mera</w:t>
      </w:r>
      <w:r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na</w:t>
      </w:r>
      <w:r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: </w:t>
      </w:r>
      <w:r w:rsidR="00CA629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kontinuiranom</w:t>
      </w:r>
      <w:r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unapređivanju</w:t>
      </w:r>
      <w:r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sz w:val="24"/>
          <w:szCs w:val="24"/>
        </w:rPr>
        <w:t>pravn</w:t>
      </w:r>
      <w:r w:rsidR="00CA6293">
        <w:rPr>
          <w:rFonts w:ascii="Times New Roman" w:eastAsiaTheme="minorEastAsia" w:hAnsi="Times New Roman" w:cs="Times New Roman"/>
          <w:sz w:val="24"/>
          <w:szCs w:val="24"/>
          <w:lang w:val="sr-Cyrl-RS"/>
        </w:rPr>
        <w:t>og</w:t>
      </w:r>
      <w:r w:rsidRPr="00C010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A6293">
        <w:rPr>
          <w:rFonts w:ascii="Times New Roman" w:eastAsiaTheme="minorEastAsia" w:hAnsi="Times New Roman" w:cs="Times New Roman"/>
          <w:sz w:val="24"/>
          <w:szCs w:val="24"/>
        </w:rPr>
        <w:t>okvir</w:t>
      </w:r>
      <w:r w:rsidR="00CA6293">
        <w:rPr>
          <w:rFonts w:ascii="Times New Roman" w:eastAsiaTheme="minorEastAsia" w:hAnsi="Times New Roman" w:cs="Times New Roman"/>
          <w:sz w:val="24"/>
          <w:szCs w:val="24"/>
          <w:lang w:val="sr-Cyrl-RS"/>
        </w:rPr>
        <w:t>a</w:t>
      </w:r>
      <w:r w:rsidRPr="00C010CA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A6293">
        <w:rPr>
          <w:rFonts w:ascii="Times New Roman" w:eastAsiaTheme="minorEastAsia" w:hAnsi="Times New Roman" w:cs="Times New Roman"/>
          <w:sz w:val="24"/>
          <w:szCs w:val="24"/>
          <w:lang w:val="sr-Cyrl-RS"/>
        </w:rPr>
        <w:t>radi</w:t>
      </w:r>
      <w:r w:rsidRPr="00C010CA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A6293">
        <w:rPr>
          <w:rFonts w:ascii="Times New Roman" w:eastAsiaTheme="minorEastAsia" w:hAnsi="Times New Roman" w:cs="Times New Roman"/>
          <w:sz w:val="24"/>
          <w:szCs w:val="24"/>
          <w:lang w:val="sr-Cyrl-RS"/>
        </w:rPr>
        <w:t>poboljšanja</w:t>
      </w:r>
      <w:r w:rsidRPr="00C010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A6293">
        <w:rPr>
          <w:rFonts w:ascii="Times New Roman" w:eastAsiaTheme="minorEastAsia" w:hAnsi="Times New Roman" w:cs="Times New Roman"/>
          <w:sz w:val="24"/>
          <w:szCs w:val="24"/>
        </w:rPr>
        <w:t>upravnog</w:t>
      </w:r>
      <w:r w:rsidRPr="00C010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A6293">
        <w:rPr>
          <w:rFonts w:ascii="Times New Roman" w:eastAsiaTheme="minorEastAsia" w:hAnsi="Times New Roman" w:cs="Times New Roman"/>
          <w:sz w:val="24"/>
          <w:szCs w:val="24"/>
        </w:rPr>
        <w:t>izvršenja</w:t>
      </w:r>
      <w:r w:rsidRPr="00C010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A6293">
        <w:rPr>
          <w:rFonts w:ascii="Times New Roman" w:eastAsiaTheme="minorEastAsia" w:hAnsi="Times New Roman" w:cs="Times New Roman"/>
          <w:sz w:val="24"/>
          <w:szCs w:val="24"/>
        </w:rPr>
        <w:t>rešenja</w:t>
      </w:r>
      <w:r w:rsidRPr="00C010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A6293">
        <w:rPr>
          <w:rFonts w:ascii="Times New Roman" w:eastAsiaTheme="minorEastAsia" w:hAnsi="Times New Roman" w:cs="Times New Roman"/>
          <w:sz w:val="24"/>
          <w:szCs w:val="24"/>
        </w:rPr>
        <w:t>Poverenika</w:t>
      </w:r>
      <w:r w:rsidRPr="00C010CA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C010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A6293">
        <w:rPr>
          <w:rFonts w:ascii="Times New Roman" w:eastAsiaTheme="minorEastAsia" w:hAnsi="Times New Roman" w:cs="Times New Roman"/>
          <w:sz w:val="24"/>
          <w:szCs w:val="24"/>
          <w:lang w:val="sr-Cyrl-RS"/>
        </w:rPr>
        <w:t>podizanju</w:t>
      </w:r>
      <w:r w:rsidRPr="00C010CA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A6293">
        <w:rPr>
          <w:rFonts w:ascii="Times New Roman" w:eastAsiaTheme="minorEastAsia" w:hAnsi="Times New Roman" w:cs="Times New Roman"/>
          <w:sz w:val="24"/>
          <w:szCs w:val="24"/>
        </w:rPr>
        <w:t>odgovornost</w:t>
      </w:r>
      <w:r w:rsidR="00CA6293"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C010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A6293">
        <w:rPr>
          <w:rFonts w:ascii="Times New Roman" w:eastAsiaTheme="minorEastAsia" w:hAnsi="Times New Roman" w:cs="Times New Roman"/>
          <w:sz w:val="24"/>
          <w:szCs w:val="24"/>
        </w:rPr>
        <w:t>organa</w:t>
      </w:r>
      <w:r w:rsidRPr="00C010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A6293">
        <w:rPr>
          <w:rFonts w:ascii="Times New Roman" w:eastAsiaTheme="minorEastAsia" w:hAnsi="Times New Roman" w:cs="Times New Roman"/>
          <w:sz w:val="24"/>
          <w:szCs w:val="24"/>
        </w:rPr>
        <w:t>vlasti</w:t>
      </w:r>
      <w:r w:rsidRPr="00C010CA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A6293"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Pr="00C010CA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A6293">
        <w:rPr>
          <w:rFonts w:ascii="Times New Roman" w:eastAsiaTheme="minorEastAsia" w:hAnsi="Times New Roman" w:cs="Times New Roman"/>
          <w:sz w:val="24"/>
          <w:szCs w:val="24"/>
          <w:lang w:val="sr-Cyrl-RS"/>
        </w:rPr>
        <w:t>unapređenju</w:t>
      </w:r>
      <w:r w:rsidRPr="00C010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A6293">
        <w:rPr>
          <w:rFonts w:ascii="Times New Roman" w:eastAsiaTheme="minorEastAsia" w:hAnsi="Times New Roman" w:cs="Times New Roman"/>
          <w:sz w:val="24"/>
          <w:szCs w:val="24"/>
        </w:rPr>
        <w:t>sprovođenj</w:t>
      </w:r>
      <w:r w:rsidR="00CA6293">
        <w:rPr>
          <w:rFonts w:ascii="Times New Roman" w:eastAsiaTheme="minorEastAsia" w:hAnsi="Times New Roman" w:cs="Times New Roman"/>
          <w:sz w:val="24"/>
          <w:szCs w:val="24"/>
          <w:lang w:val="sr-Cyrl-RS"/>
        </w:rPr>
        <w:t>a</w:t>
      </w:r>
      <w:r w:rsidRPr="00C010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A6293">
        <w:rPr>
          <w:rFonts w:ascii="Times New Roman" w:eastAsiaTheme="minorEastAsia" w:hAnsi="Times New Roman" w:cs="Times New Roman"/>
          <w:sz w:val="24"/>
          <w:szCs w:val="24"/>
        </w:rPr>
        <w:t>ovlašćenja</w:t>
      </w:r>
      <w:r w:rsidRPr="00C010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A6293">
        <w:rPr>
          <w:rFonts w:ascii="Times New Roman" w:eastAsiaTheme="minorEastAsia" w:hAnsi="Times New Roman" w:cs="Times New Roman"/>
          <w:sz w:val="24"/>
          <w:szCs w:val="24"/>
        </w:rPr>
        <w:t>Poverenika</w:t>
      </w:r>
      <w:r w:rsidRPr="00C010CA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; </w:t>
      </w:r>
      <w:r w:rsidR="00CA6293">
        <w:rPr>
          <w:rFonts w:ascii="Times New Roman" w:eastAsiaTheme="minorEastAsia" w:hAnsi="Times New Roman" w:cs="Times New Roman"/>
          <w:sz w:val="24"/>
          <w:szCs w:val="24"/>
          <w:lang w:val="sr-Cyrl-RS"/>
        </w:rPr>
        <w:t>sprečavanju</w:t>
      </w:r>
      <w:r w:rsidRPr="00C010CA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A6293">
        <w:rPr>
          <w:rFonts w:ascii="Times New Roman" w:eastAsiaTheme="minorEastAsia" w:hAnsi="Times New Roman" w:cs="Times New Roman"/>
          <w:sz w:val="24"/>
          <w:szCs w:val="24"/>
        </w:rPr>
        <w:t>zloupotreb</w:t>
      </w:r>
      <w:r w:rsidR="00CA6293">
        <w:rPr>
          <w:rFonts w:ascii="Times New Roman" w:eastAsiaTheme="minorEastAsia" w:hAnsi="Times New Roman" w:cs="Times New Roman"/>
          <w:sz w:val="24"/>
          <w:szCs w:val="24"/>
          <w:lang w:val="sr-Cyrl-RS"/>
        </w:rPr>
        <w:t>a</w:t>
      </w:r>
      <w:r w:rsidRPr="00C010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A6293">
        <w:rPr>
          <w:rFonts w:ascii="Times New Roman" w:eastAsiaTheme="minorEastAsia" w:hAnsi="Times New Roman" w:cs="Times New Roman"/>
          <w:sz w:val="24"/>
          <w:szCs w:val="24"/>
        </w:rPr>
        <w:t>prava</w:t>
      </w:r>
      <w:r w:rsidRPr="00C010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A6293"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C010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A6293">
        <w:rPr>
          <w:rFonts w:ascii="Times New Roman" w:eastAsiaTheme="minorEastAsia" w:hAnsi="Times New Roman" w:cs="Times New Roman"/>
          <w:sz w:val="24"/>
          <w:szCs w:val="24"/>
        </w:rPr>
        <w:t>slobodan</w:t>
      </w:r>
      <w:r w:rsidRPr="00C010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A6293">
        <w:rPr>
          <w:rFonts w:ascii="Times New Roman" w:eastAsiaTheme="minorEastAsia" w:hAnsi="Times New Roman" w:cs="Times New Roman"/>
          <w:sz w:val="24"/>
          <w:szCs w:val="24"/>
        </w:rPr>
        <w:t>pristup</w:t>
      </w:r>
      <w:r w:rsidRPr="00C010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A6293">
        <w:rPr>
          <w:rFonts w:ascii="Times New Roman" w:eastAsiaTheme="minorEastAsia" w:hAnsi="Times New Roman" w:cs="Times New Roman"/>
          <w:sz w:val="24"/>
          <w:szCs w:val="24"/>
        </w:rPr>
        <w:t>informacijama</w:t>
      </w:r>
      <w:r w:rsidRPr="00C010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A6293">
        <w:rPr>
          <w:rFonts w:ascii="Times New Roman" w:eastAsiaTheme="minorEastAsia" w:hAnsi="Times New Roman" w:cs="Times New Roman"/>
          <w:sz w:val="24"/>
          <w:szCs w:val="24"/>
        </w:rPr>
        <w:t>od</w:t>
      </w:r>
      <w:r w:rsidRPr="00C010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A6293">
        <w:rPr>
          <w:rFonts w:ascii="Times New Roman" w:eastAsiaTheme="minorEastAsia" w:hAnsi="Times New Roman" w:cs="Times New Roman"/>
          <w:sz w:val="24"/>
          <w:szCs w:val="24"/>
        </w:rPr>
        <w:t>javnog</w:t>
      </w:r>
      <w:r w:rsidRPr="00C010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A6293">
        <w:rPr>
          <w:rFonts w:ascii="Times New Roman" w:eastAsiaTheme="minorEastAsia" w:hAnsi="Times New Roman" w:cs="Times New Roman"/>
          <w:sz w:val="24"/>
          <w:szCs w:val="24"/>
        </w:rPr>
        <w:t>značaja</w:t>
      </w:r>
      <w:r w:rsidRPr="00C010CA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C010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A6293">
        <w:rPr>
          <w:rFonts w:ascii="Times New Roman" w:eastAsiaTheme="minorEastAsia" w:hAnsi="Times New Roman" w:cs="Times New Roman"/>
          <w:sz w:val="24"/>
          <w:szCs w:val="24"/>
          <w:lang w:val="sr-Cyrl-RS"/>
        </w:rPr>
        <w:t>poboljšanju</w:t>
      </w:r>
      <w:r w:rsidRPr="00C010CA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A6293">
        <w:rPr>
          <w:rFonts w:ascii="Times New Roman" w:eastAsiaTheme="minorEastAsia" w:hAnsi="Times New Roman" w:cs="Times New Roman"/>
          <w:sz w:val="24"/>
          <w:szCs w:val="24"/>
          <w:lang w:eastAsia="zh-CN"/>
        </w:rPr>
        <w:t>sistemsk</w:t>
      </w:r>
      <w:r w:rsidR="00CA6293">
        <w:rPr>
          <w:rFonts w:ascii="Times New Roman" w:eastAsiaTheme="minorEastAsia" w:hAnsi="Times New Roman" w:cs="Times New Roman"/>
          <w:sz w:val="24"/>
          <w:szCs w:val="24"/>
          <w:lang w:val="sr-Cyrl-RS" w:eastAsia="zh-CN"/>
        </w:rPr>
        <w:t>og</w:t>
      </w:r>
      <w:r w:rsidRPr="00C010CA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="00CA6293">
        <w:rPr>
          <w:rFonts w:ascii="Times New Roman" w:eastAsiaTheme="minorEastAsia" w:hAnsi="Times New Roman" w:cs="Times New Roman"/>
          <w:sz w:val="24"/>
          <w:szCs w:val="24"/>
          <w:lang w:eastAsia="zh-CN"/>
        </w:rPr>
        <w:t>pristup</w:t>
      </w:r>
      <w:r w:rsidR="00CA6293">
        <w:rPr>
          <w:rFonts w:ascii="Times New Roman" w:eastAsiaTheme="minorEastAsia" w:hAnsi="Times New Roman" w:cs="Times New Roman"/>
          <w:sz w:val="24"/>
          <w:szCs w:val="24"/>
          <w:lang w:val="sr-Cyrl-RS" w:eastAsia="zh-CN"/>
        </w:rPr>
        <w:t>a</w:t>
      </w:r>
      <w:r w:rsidRPr="00C010CA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="00CA6293">
        <w:rPr>
          <w:rFonts w:ascii="Times New Roman" w:eastAsiaTheme="minorEastAsia" w:hAnsi="Times New Roman" w:cs="Times New Roman"/>
          <w:sz w:val="24"/>
          <w:szCs w:val="24"/>
          <w:lang w:eastAsia="zh-CN"/>
        </w:rPr>
        <w:t>oblasti</w:t>
      </w:r>
      <w:r w:rsidRPr="00C010CA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="00CA6293">
        <w:rPr>
          <w:rFonts w:ascii="Times New Roman" w:eastAsiaTheme="minorEastAsia" w:hAnsi="Times New Roman" w:cs="Times New Roman"/>
          <w:sz w:val="24"/>
          <w:szCs w:val="24"/>
          <w:lang w:eastAsia="zh-CN"/>
        </w:rPr>
        <w:t>zaštite</w:t>
      </w:r>
      <w:r w:rsidRPr="00C010CA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="00CA6293">
        <w:rPr>
          <w:rFonts w:ascii="Times New Roman" w:eastAsiaTheme="minorEastAsia" w:hAnsi="Times New Roman" w:cs="Times New Roman"/>
          <w:sz w:val="24"/>
          <w:szCs w:val="24"/>
          <w:lang w:eastAsia="zh-CN"/>
        </w:rPr>
        <w:t>podataka</w:t>
      </w:r>
      <w:r w:rsidRPr="00C010CA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="00CA6293">
        <w:rPr>
          <w:rFonts w:ascii="Times New Roman" w:eastAsiaTheme="minorEastAsia" w:hAnsi="Times New Roman" w:cs="Times New Roman"/>
          <w:sz w:val="24"/>
          <w:szCs w:val="24"/>
          <w:lang w:eastAsia="zh-CN"/>
        </w:rPr>
        <w:t>o</w:t>
      </w:r>
      <w:r w:rsidRPr="00C010CA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="00CA6293">
        <w:rPr>
          <w:rFonts w:ascii="Times New Roman" w:eastAsiaTheme="minorEastAsia" w:hAnsi="Times New Roman" w:cs="Times New Roman"/>
          <w:sz w:val="24"/>
          <w:szCs w:val="24"/>
          <w:lang w:eastAsia="zh-CN"/>
        </w:rPr>
        <w:t>ličnosti</w:t>
      </w:r>
      <w:r w:rsidRPr="00C010CA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. </w:t>
      </w:r>
    </w:p>
    <w:p w:rsidR="00C010CA" w:rsidRPr="00C010CA" w:rsidRDefault="00C010CA" w:rsidP="00C010CA">
      <w:pPr>
        <w:widowControl w:val="0"/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</w:pPr>
      <w:r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</w:p>
    <w:p w:rsidR="00C010CA" w:rsidRPr="00C010CA" w:rsidRDefault="00C010CA" w:rsidP="00C010CA">
      <w:pPr>
        <w:widowControl w:val="0"/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</w:pP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3.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Narodna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skupština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poziva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Vladu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da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redovno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podnosi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Narodnoj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skupštini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izveštaj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sprovođenju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ovih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zaključaka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C010CA" w:rsidRPr="00C010CA" w:rsidRDefault="00C010CA" w:rsidP="00C010CA">
      <w:pPr>
        <w:tabs>
          <w:tab w:val="left" w:pos="986"/>
        </w:tabs>
        <w:autoSpaceDE w:val="0"/>
        <w:autoSpaceDN w:val="0"/>
        <w:adjustRightInd w:val="0"/>
        <w:spacing w:after="0" w:line="266" w:lineRule="exact"/>
        <w:ind w:left="69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Latn-CS"/>
        </w:rPr>
      </w:pPr>
    </w:p>
    <w:p w:rsidR="00C010CA" w:rsidRPr="00C010CA" w:rsidRDefault="00CA6293" w:rsidP="00C010CA">
      <w:pPr>
        <w:widowControl w:val="0"/>
        <w:numPr>
          <w:ilvl w:val="0"/>
          <w:numId w:val="1"/>
        </w:numPr>
        <w:tabs>
          <w:tab w:val="left" w:pos="1000"/>
        </w:tabs>
        <w:autoSpaceDE w:val="0"/>
        <w:autoSpaceDN w:val="0"/>
        <w:adjustRightInd w:val="0"/>
        <w:spacing w:after="0" w:line="266" w:lineRule="exact"/>
        <w:ind w:left="713"/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Latn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Ovaj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zaključak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objaviti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„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Službenom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glasniku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Republike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Srbije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".</w:t>
      </w:r>
    </w:p>
    <w:p w:rsidR="00C010CA" w:rsidRPr="00C010CA" w:rsidRDefault="00C010CA" w:rsidP="00C010CA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C010CA" w:rsidRPr="00C010CA" w:rsidRDefault="00C010CA" w:rsidP="00C010CA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C010CA" w:rsidRPr="00C010CA" w:rsidRDefault="00C010CA" w:rsidP="00C010CA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C010CA" w:rsidRPr="00C010CA" w:rsidRDefault="00CA6293" w:rsidP="00C010CA">
      <w:pPr>
        <w:autoSpaceDE w:val="0"/>
        <w:autoSpaceDN w:val="0"/>
        <w:adjustRightInd w:val="0"/>
        <w:spacing w:before="112"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RS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:</w:t>
      </w:r>
    </w:p>
    <w:p w:rsidR="00C010CA" w:rsidRPr="00C010CA" w:rsidRDefault="00CA6293" w:rsidP="00C010CA">
      <w:pPr>
        <w:tabs>
          <w:tab w:val="left" w:leader="underscore" w:pos="1824"/>
        </w:tabs>
        <w:autoSpaceDE w:val="0"/>
        <w:autoSpaceDN w:val="0"/>
        <w:adjustRightInd w:val="0"/>
        <w:spacing w:before="42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Beogradu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,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ab/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20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21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godine</w:t>
      </w:r>
    </w:p>
    <w:p w:rsidR="00C010CA" w:rsidRPr="00C010CA" w:rsidRDefault="00C010CA" w:rsidP="00C010CA">
      <w:pPr>
        <w:autoSpaceDE w:val="0"/>
        <w:autoSpaceDN w:val="0"/>
        <w:adjustRightInd w:val="0"/>
        <w:spacing w:after="0" w:line="240" w:lineRule="exact"/>
        <w:ind w:left="3209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C010CA" w:rsidRPr="00C010CA" w:rsidRDefault="00C010CA" w:rsidP="00C010CA">
      <w:pPr>
        <w:autoSpaceDE w:val="0"/>
        <w:autoSpaceDN w:val="0"/>
        <w:adjustRightInd w:val="0"/>
        <w:spacing w:after="0" w:line="240" w:lineRule="exact"/>
        <w:ind w:left="3209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C010CA" w:rsidRPr="00C010CA" w:rsidRDefault="00C010CA" w:rsidP="00C010CA">
      <w:pPr>
        <w:autoSpaceDE w:val="0"/>
        <w:autoSpaceDN w:val="0"/>
        <w:adjustRightInd w:val="0"/>
        <w:spacing w:after="0" w:line="240" w:lineRule="exact"/>
        <w:ind w:left="3209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C010CA" w:rsidRPr="00C010CA" w:rsidRDefault="00CA6293" w:rsidP="00C010CA">
      <w:pPr>
        <w:autoSpaceDE w:val="0"/>
        <w:autoSpaceDN w:val="0"/>
        <w:adjustRightInd w:val="0"/>
        <w:spacing w:before="68" w:after="0" w:line="240" w:lineRule="auto"/>
        <w:ind w:left="32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NARODNA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SKUPŠTINA</w:t>
      </w:r>
    </w:p>
    <w:p w:rsidR="00C010CA" w:rsidRPr="00C010CA" w:rsidRDefault="00C010CA" w:rsidP="00C010CA">
      <w:pPr>
        <w:autoSpaceDE w:val="0"/>
        <w:autoSpaceDN w:val="0"/>
        <w:adjustRightInd w:val="0"/>
        <w:spacing w:before="68" w:after="0" w:line="240" w:lineRule="auto"/>
        <w:ind w:left="32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</w:p>
    <w:p w:rsidR="00C010CA" w:rsidRPr="00C010CA" w:rsidRDefault="00C010CA" w:rsidP="00C010CA">
      <w:pPr>
        <w:autoSpaceDE w:val="0"/>
        <w:autoSpaceDN w:val="0"/>
        <w:adjustRightInd w:val="0"/>
        <w:spacing w:after="0" w:line="240" w:lineRule="exact"/>
        <w:ind w:left="637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010CA" w:rsidRPr="00C010CA" w:rsidRDefault="00CA6293" w:rsidP="00C010CA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PREDSEDNIK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</w:p>
    <w:p w:rsidR="00C010CA" w:rsidRPr="00C010CA" w:rsidRDefault="00C010CA" w:rsidP="00C010CA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</w:p>
    <w:p w:rsidR="00C010CA" w:rsidRPr="00C010CA" w:rsidRDefault="00C010CA" w:rsidP="00C010CA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Ivica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CA629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Dačić</w:t>
      </w:r>
    </w:p>
    <w:p w:rsidR="00CA6293" w:rsidRDefault="00CA6293">
      <w:pP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br w:type="page"/>
      </w:r>
    </w:p>
    <w:p w:rsidR="00C010CA" w:rsidRPr="00C010CA" w:rsidRDefault="00C010CA" w:rsidP="00C01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bookmarkStart w:id="0" w:name="_GoBack"/>
      <w:bookmarkEnd w:id="0"/>
    </w:p>
    <w:p w:rsidR="00C010CA" w:rsidRPr="00C010CA" w:rsidRDefault="00C010CA" w:rsidP="00C01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</w:p>
    <w:p w:rsidR="00C010CA" w:rsidRPr="00C010CA" w:rsidRDefault="00C010CA" w:rsidP="00C01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</w:p>
    <w:p w:rsidR="00C010CA" w:rsidRPr="00C010CA" w:rsidRDefault="00C010CA" w:rsidP="00C01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</w:p>
    <w:p w:rsidR="00C010CA" w:rsidRPr="00C010CA" w:rsidRDefault="00C010CA" w:rsidP="00C01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</w:p>
    <w:p w:rsidR="00C010CA" w:rsidRPr="00C010CA" w:rsidRDefault="00CA6293" w:rsidP="00C010CA">
      <w:pPr>
        <w:autoSpaceDE w:val="0"/>
        <w:autoSpaceDN w:val="0"/>
        <w:adjustRightInd w:val="0"/>
        <w:spacing w:after="0" w:line="240" w:lineRule="auto"/>
        <w:ind w:left="3390"/>
        <w:jc w:val="both"/>
        <w:rPr>
          <w:rFonts w:ascii="Times New Roman" w:eastAsiaTheme="minorEastAsia" w:hAnsi="Times New Roman" w:cs="Times New Roman"/>
          <w:color w:val="000000"/>
          <w:spacing w:val="6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 w:cs="Times New Roman"/>
          <w:color w:val="000000"/>
          <w:spacing w:val="60"/>
          <w:sz w:val="24"/>
          <w:szCs w:val="24"/>
          <w:lang w:val="sr-Cyrl-CS" w:eastAsia="sr-Cyrl-CS"/>
        </w:rPr>
        <w:t>OBR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pacing w:val="60"/>
          <w:sz w:val="24"/>
          <w:szCs w:val="24"/>
          <w:lang w:val="sr-Cyrl-CS" w:eastAsia="sr-Cyrl-CS"/>
        </w:rPr>
        <w:t>AZL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pacing w:val="60"/>
          <w:sz w:val="24"/>
          <w:szCs w:val="24"/>
          <w:lang w:val="sr-Cyrl-CS" w:eastAsia="sr-Cyrl-CS"/>
        </w:rPr>
        <w:t>OŽENjE</w:t>
      </w:r>
    </w:p>
    <w:p w:rsidR="00C010CA" w:rsidRPr="00C010CA" w:rsidRDefault="00C010CA" w:rsidP="00C010CA">
      <w:pPr>
        <w:autoSpaceDE w:val="0"/>
        <w:autoSpaceDN w:val="0"/>
        <w:adjustRightInd w:val="0"/>
        <w:spacing w:after="0" w:line="240" w:lineRule="exact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C010CA" w:rsidRPr="00C010CA" w:rsidRDefault="00CA6293" w:rsidP="00C010CA">
      <w:pPr>
        <w:autoSpaceDE w:val="0"/>
        <w:autoSpaceDN w:val="0"/>
        <w:adjustRightInd w:val="0"/>
        <w:spacing w:before="98" w:after="0" w:line="266" w:lineRule="exact"/>
        <w:ind w:right="14" w:firstLine="87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Pravni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osnov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donošenje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zaključka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sadržan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članu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8.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Zakona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Narodnoj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skupštini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(„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Službeni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glasnik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",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9/10)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članu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238.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stav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5.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Poslovnika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Narodne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skupštine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(„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Službeni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glasnik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RS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",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20/12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).</w:t>
      </w:r>
    </w:p>
    <w:p w:rsidR="00C010CA" w:rsidRPr="00C010CA" w:rsidRDefault="00C010CA" w:rsidP="00C010CA">
      <w:pPr>
        <w:autoSpaceDE w:val="0"/>
        <w:autoSpaceDN w:val="0"/>
        <w:adjustRightInd w:val="0"/>
        <w:spacing w:after="0" w:line="240" w:lineRule="exact"/>
        <w:ind w:right="14" w:firstLine="87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010CA" w:rsidRPr="00C010CA" w:rsidRDefault="00CA6293" w:rsidP="00C010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Na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osnovu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člana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Latn-CS" w:eastAsia="sr-Cyrl-CS"/>
        </w:rPr>
        <w:t xml:space="preserve"> 36.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Zakona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slobodnom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pristupu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informacijama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od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javnog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značaja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(„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Službeni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glasnik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RS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",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br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.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Latn-CS" w:eastAsia="sr-Cyrl-CS"/>
        </w:rPr>
        <w:t xml:space="preserve"> 120/04, 54/07, 104/09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i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Latn-CS" w:eastAsia="sr-Cyrl-CS"/>
        </w:rPr>
        <w:t xml:space="preserve"> 36/10)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i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čl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.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Latn-CS" w:eastAsia="sr-Cyrl-CS"/>
        </w:rPr>
        <w:t xml:space="preserve"> 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81.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stav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1.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Zakona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zaštiti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podataka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ličnosti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(„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Službeni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glasnik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RS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",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br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.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Latn-CS" w:eastAsia="sr-Cyrl-CS"/>
        </w:rPr>
        <w:t xml:space="preserve"> 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87/18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Poverenik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za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informacije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od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javnog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značaja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i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zaštitu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podataka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ličnosti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podnosi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Narodnoj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skupštini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godišnji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izveštaj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radnjama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preduzetim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od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strane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organa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vlasti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u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primeni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zakona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kao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i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svojim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radnjama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i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izdacima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.</w:t>
      </w:r>
    </w:p>
    <w:p w:rsidR="00C010CA" w:rsidRPr="00C010CA" w:rsidRDefault="00C010CA" w:rsidP="00C010CA">
      <w:pPr>
        <w:autoSpaceDE w:val="0"/>
        <w:autoSpaceDN w:val="0"/>
        <w:adjustRightInd w:val="0"/>
        <w:spacing w:after="0" w:line="240" w:lineRule="exact"/>
        <w:ind w:firstLine="87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010CA" w:rsidRPr="00C010CA" w:rsidRDefault="00CA6293" w:rsidP="00C010CA">
      <w:pPr>
        <w:autoSpaceDE w:val="0"/>
        <w:autoSpaceDN w:val="0"/>
        <w:adjustRightInd w:val="0"/>
        <w:spacing w:before="26" w:after="0" w:line="266" w:lineRule="exact"/>
        <w:ind w:firstLine="87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Saglasno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navedenim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odredbama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zakona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Poverenik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informacije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javnog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značaja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zaštitu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podataka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ličnosti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podneo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>Izveštaja</w:t>
      </w:r>
      <w:r w:rsidR="00C010CA" w:rsidRPr="00C010CA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o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radu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Poverenika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za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informacije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od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javnog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značaja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zaštitu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podataka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o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ličnosti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za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20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20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. </w:t>
      </w:r>
      <w:proofErr w:type="gram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godinu</w:t>
      </w:r>
      <w:proofErr w:type="gramEnd"/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C010CA" w:rsidRPr="00C010CA" w:rsidRDefault="00C010CA" w:rsidP="00C010CA">
      <w:pPr>
        <w:autoSpaceDE w:val="0"/>
        <w:autoSpaceDN w:val="0"/>
        <w:adjustRightInd w:val="0"/>
        <w:spacing w:after="0" w:line="240" w:lineRule="exact"/>
        <w:ind w:firstLine="87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010CA" w:rsidRPr="00C010CA" w:rsidRDefault="00CA6293" w:rsidP="00C010CA">
      <w:pPr>
        <w:autoSpaceDE w:val="0"/>
        <w:autoSpaceDN w:val="0"/>
        <w:adjustRightInd w:val="0"/>
        <w:spacing w:before="26" w:after="0" w:line="266" w:lineRule="exact"/>
        <w:ind w:firstLine="87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Članom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238.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stav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4.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Poslovnika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Narodne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skupštine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predviđeno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Narodna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skupština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razmatra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izveštaj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nezavisnog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državnog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organa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izveštaj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nadležnog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odbora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predlogom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zaključka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odnosno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preporuke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C010CA" w:rsidRPr="00C010CA" w:rsidRDefault="00C010CA" w:rsidP="00C010CA">
      <w:pPr>
        <w:autoSpaceDE w:val="0"/>
        <w:autoSpaceDN w:val="0"/>
        <w:adjustRightInd w:val="0"/>
        <w:spacing w:after="0" w:line="240" w:lineRule="exact"/>
        <w:ind w:right="7" w:firstLine="8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010CA" w:rsidRPr="00C010CA" w:rsidRDefault="00CA6293" w:rsidP="00C010CA">
      <w:pPr>
        <w:autoSpaceDE w:val="0"/>
        <w:autoSpaceDN w:val="0"/>
        <w:adjustRightInd w:val="0"/>
        <w:spacing w:before="33" w:after="0" w:line="259" w:lineRule="exact"/>
        <w:ind w:right="7" w:firstLine="8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Odbor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pravusuđe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državnu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upravu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lokalnu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samoupravu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razmotrio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Izveštaj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Poverenika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informacije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javnog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značaja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zaštitu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podataka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ličnosti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31.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sednici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održanoj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23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>.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decembra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20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21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>.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skladu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članom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238.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stav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2.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Poslovnika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Narodne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skupštine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podnosi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Narodnoj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skupštini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izveštaj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Predlogom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zaključka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koji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utvrđen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istoj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sednici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C010CA" w:rsidRPr="00C010CA" w:rsidRDefault="00C010CA" w:rsidP="00C010CA">
      <w:pPr>
        <w:autoSpaceDE w:val="0"/>
        <w:autoSpaceDN w:val="0"/>
        <w:adjustRightInd w:val="0"/>
        <w:spacing w:after="0" w:line="240" w:lineRule="exact"/>
        <w:ind w:right="14" w:firstLine="69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010CA" w:rsidRPr="00C010CA" w:rsidRDefault="00CA6293" w:rsidP="00C010CA">
      <w:pPr>
        <w:autoSpaceDE w:val="0"/>
        <w:autoSpaceDN w:val="0"/>
        <w:adjustRightInd w:val="0"/>
        <w:spacing w:before="33" w:after="0" w:line="259" w:lineRule="exact"/>
        <w:ind w:right="14" w:firstLine="69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osnovu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člana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8.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stav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3.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Zakona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Narodnoj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skupštini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zaključci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Narodne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skupštine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objavljuju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„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Službenom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glasniku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RS</w:t>
      </w:r>
      <w:r w:rsidR="00C010CA"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".</w:t>
      </w:r>
    </w:p>
    <w:p w:rsidR="00C010CA" w:rsidRPr="00C010CA" w:rsidRDefault="00C010CA" w:rsidP="00C010CA">
      <w:pPr>
        <w:autoSpaceDE w:val="0"/>
        <w:autoSpaceDN w:val="0"/>
        <w:adjustRightInd w:val="0"/>
        <w:spacing w:after="0" w:line="240" w:lineRule="exact"/>
        <w:ind w:firstLine="692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D2287B" w:rsidRPr="00AA28D0" w:rsidRDefault="00D2287B" w:rsidP="00821582">
      <w:pPr>
        <w:pStyle w:val="NoSpacing"/>
        <w:ind w:firstLine="692"/>
        <w:jc w:val="both"/>
        <w:rPr>
          <w:sz w:val="24"/>
          <w:szCs w:val="24"/>
          <w:lang w:val="sr-Cyrl-RS"/>
        </w:rPr>
      </w:pPr>
    </w:p>
    <w:sectPr w:rsidR="00D2287B" w:rsidRPr="00AA28D0" w:rsidSect="00133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FA0" w:rsidRDefault="00253FA0" w:rsidP="00CA6293">
      <w:pPr>
        <w:spacing w:after="0" w:line="240" w:lineRule="auto"/>
      </w:pPr>
      <w:r>
        <w:separator/>
      </w:r>
    </w:p>
  </w:endnote>
  <w:endnote w:type="continuationSeparator" w:id="0">
    <w:p w:rsidR="00253FA0" w:rsidRDefault="00253FA0" w:rsidP="00CA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93" w:rsidRDefault="00CA62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93" w:rsidRDefault="00CA62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93" w:rsidRDefault="00CA62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FA0" w:rsidRDefault="00253FA0" w:rsidP="00CA6293">
      <w:pPr>
        <w:spacing w:after="0" w:line="240" w:lineRule="auto"/>
      </w:pPr>
      <w:r>
        <w:separator/>
      </w:r>
    </w:p>
  </w:footnote>
  <w:footnote w:type="continuationSeparator" w:id="0">
    <w:p w:rsidR="00253FA0" w:rsidRDefault="00253FA0" w:rsidP="00CA6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93" w:rsidRDefault="00CA62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93" w:rsidRDefault="00CA62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93" w:rsidRDefault="00CA62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DA6"/>
    <w:multiLevelType w:val="singleLevel"/>
    <w:tmpl w:val="0B04FD10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4"/>
        <w:numFmt w:val="decimal"/>
        <w:lvlText w:val="%1."/>
        <w:legacy w:legacy="1" w:legacySpace="0" w:legacyIndent="2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0C"/>
    <w:rsid w:val="00040774"/>
    <w:rsid w:val="000677AA"/>
    <w:rsid w:val="00077AC5"/>
    <w:rsid w:val="00133A28"/>
    <w:rsid w:val="001B33AF"/>
    <w:rsid w:val="00221BC9"/>
    <w:rsid w:val="00244964"/>
    <w:rsid w:val="00253FA0"/>
    <w:rsid w:val="002849C2"/>
    <w:rsid w:val="00455A72"/>
    <w:rsid w:val="00520726"/>
    <w:rsid w:val="005834F1"/>
    <w:rsid w:val="006E6592"/>
    <w:rsid w:val="007A00A2"/>
    <w:rsid w:val="007F0D0C"/>
    <w:rsid w:val="00805815"/>
    <w:rsid w:val="00821582"/>
    <w:rsid w:val="00877770"/>
    <w:rsid w:val="009B707F"/>
    <w:rsid w:val="00A83367"/>
    <w:rsid w:val="00AA28D0"/>
    <w:rsid w:val="00BD61C4"/>
    <w:rsid w:val="00C010CA"/>
    <w:rsid w:val="00CA6293"/>
    <w:rsid w:val="00D14475"/>
    <w:rsid w:val="00D2287B"/>
    <w:rsid w:val="00D93FE2"/>
    <w:rsid w:val="00F8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D0C"/>
    <w:pPr>
      <w:spacing w:after="0" w:line="240" w:lineRule="auto"/>
    </w:pPr>
  </w:style>
  <w:style w:type="character" w:customStyle="1" w:styleId="FontStyle11">
    <w:name w:val="Font Style11"/>
    <w:basedOn w:val="DefaultParagraphFont"/>
    <w:uiPriority w:val="99"/>
    <w:rsid w:val="007F0D0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">
    <w:name w:val="Style1"/>
    <w:basedOn w:val="Normal"/>
    <w:uiPriority w:val="99"/>
    <w:rsid w:val="007F0D0C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7F0D0C"/>
    <w:pPr>
      <w:widowControl w:val="0"/>
      <w:autoSpaceDE w:val="0"/>
      <w:autoSpaceDN w:val="0"/>
      <w:adjustRightInd w:val="0"/>
      <w:spacing w:after="0" w:line="269" w:lineRule="exact"/>
      <w:ind w:firstLine="699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6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293"/>
  </w:style>
  <w:style w:type="paragraph" w:styleId="Footer">
    <w:name w:val="footer"/>
    <w:basedOn w:val="Normal"/>
    <w:link w:val="FooterChar"/>
    <w:uiPriority w:val="99"/>
    <w:unhideWhenUsed/>
    <w:rsid w:val="00CA6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D0C"/>
    <w:pPr>
      <w:spacing w:after="0" w:line="240" w:lineRule="auto"/>
    </w:pPr>
  </w:style>
  <w:style w:type="character" w:customStyle="1" w:styleId="FontStyle11">
    <w:name w:val="Font Style11"/>
    <w:basedOn w:val="DefaultParagraphFont"/>
    <w:uiPriority w:val="99"/>
    <w:rsid w:val="007F0D0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">
    <w:name w:val="Style1"/>
    <w:basedOn w:val="Normal"/>
    <w:uiPriority w:val="99"/>
    <w:rsid w:val="007F0D0C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7F0D0C"/>
    <w:pPr>
      <w:widowControl w:val="0"/>
      <w:autoSpaceDE w:val="0"/>
      <w:autoSpaceDN w:val="0"/>
      <w:adjustRightInd w:val="0"/>
      <w:spacing w:after="0" w:line="269" w:lineRule="exact"/>
      <w:ind w:firstLine="699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6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293"/>
  </w:style>
  <w:style w:type="paragraph" w:styleId="Footer">
    <w:name w:val="footer"/>
    <w:basedOn w:val="Normal"/>
    <w:link w:val="FooterChar"/>
    <w:uiPriority w:val="99"/>
    <w:unhideWhenUsed/>
    <w:rsid w:val="00CA6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5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Nikola Pavic</cp:lastModifiedBy>
  <cp:revision>2</cp:revision>
  <cp:lastPrinted>2021-12-23T06:55:00Z</cp:lastPrinted>
  <dcterms:created xsi:type="dcterms:W3CDTF">2022-02-23T10:04:00Z</dcterms:created>
  <dcterms:modified xsi:type="dcterms:W3CDTF">2022-02-23T10:04:00Z</dcterms:modified>
</cp:coreProperties>
</file>